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中国新能源汽车及智能网联汽车政策表（1986–2026.04）</w:t>
      </w:r>
    </w:p>
    <w:p>
      <w:r>
        <w:rPr>
          <w:color w:val="666666"/>
          <w:sz w:val="16"/>
        </w:rPr>
        <w:t>基于政府公开信息整理。标注[需进一步验证]的细节建议以官方原文为准。</w:t>
      </w:r>
    </w:p>
    <w:p>
      <w:r>
        <w:rPr>
          <w:b/>
          <w:sz w:val="18"/>
        </w:rPr>
        <w:t>共 71 条政策</w:t>
      </w:r>
    </w:p>
    <w:p/>
    <w:tbl>
      <w:tblPr>
        <w:tblStyle w:val="TableGrid"/>
        <w:tblW w:type="auto" w:w="0"/>
        <w:jc w:val="center"/>
        <w:tblLook w:firstColumn="1" w:firstRow="1" w:lastColumn="0" w:lastRow="0" w:noHBand="0" w:noVBand="1" w:val="04A0"/>
      </w:tblPr>
      <w:tblGrid>
        <w:gridCol w:w="1440"/>
        <w:gridCol w:w="1440"/>
        <w:gridCol w:w="1440"/>
        <w:gridCol w:w="1440"/>
        <w:gridCol w:w="1440"/>
        <w:gridCol w:w="1440"/>
      </w:tblGrid>
      <w:tr>
        <w:tc>
          <w:tcPr>
            <w:tcW w:type="dxa" w:w="567"/>
            <w:shd w:fill="0F2B46" w:val="clear"/>
          </w:tcPr>
          <w:p>
            <w:pPr>
              <w:jc w:val="center"/>
            </w:pPr>
            <w:r>
              <w:rPr>
                <w:b/>
                <w:color w:val="FFFFFF"/>
                <w:sz w:val="16"/>
              </w:rPr>
              <w:t>序号</w:t>
            </w:r>
          </w:p>
        </w:tc>
        <w:tc>
          <w:tcPr>
            <w:tcW w:type="dxa" w:w="1417"/>
            <w:shd w:fill="0F2B46" w:val="clear"/>
          </w:tcPr>
          <w:p>
            <w:pPr>
              <w:jc w:val="center"/>
            </w:pPr>
            <w:r>
              <w:rPr>
                <w:b/>
                <w:color w:val="FFFFFF"/>
                <w:sz w:val="16"/>
              </w:rPr>
              <w:t>发布时间</w:t>
            </w:r>
          </w:p>
        </w:tc>
        <w:tc>
          <w:tcPr>
            <w:tcW w:type="dxa" w:w="2268"/>
            <w:shd w:fill="0F2B46" w:val="clear"/>
          </w:tcPr>
          <w:p>
            <w:pPr>
              <w:jc w:val="center"/>
            </w:pPr>
            <w:r>
              <w:rPr>
                <w:b/>
                <w:color w:val="FFFFFF"/>
                <w:sz w:val="16"/>
              </w:rPr>
              <w:t>政策名称</w:t>
            </w:r>
          </w:p>
        </w:tc>
        <w:tc>
          <w:tcPr>
            <w:tcW w:type="dxa" w:w="1701"/>
            <w:shd w:fill="0F2B46" w:val="clear"/>
          </w:tcPr>
          <w:p>
            <w:pPr>
              <w:jc w:val="center"/>
            </w:pPr>
            <w:r>
              <w:rPr>
                <w:b/>
                <w:color w:val="FFFFFF"/>
                <w:sz w:val="16"/>
              </w:rPr>
              <w:t>发布机构</w:t>
            </w:r>
          </w:p>
        </w:tc>
        <w:tc>
          <w:tcPr>
            <w:tcW w:type="dxa" w:w="2835"/>
            <w:shd w:fill="0F2B46" w:val="clear"/>
          </w:tcPr>
          <w:p>
            <w:pPr>
              <w:jc w:val="center"/>
            </w:pPr>
            <w:r>
              <w:rPr>
                <w:b/>
                <w:color w:val="FFFFFF"/>
                <w:sz w:val="16"/>
              </w:rPr>
              <w:t>核心内容</w:t>
            </w:r>
          </w:p>
        </w:tc>
        <w:tc>
          <w:tcPr>
            <w:tcW w:type="dxa" w:w="1417"/>
            <w:shd w:fill="0F2B46" w:val="clear"/>
          </w:tcPr>
          <w:p>
            <w:pPr>
              <w:jc w:val="center"/>
            </w:pPr>
            <w:r>
              <w:rPr>
                <w:b/>
                <w:color w:val="FFFFFF"/>
                <w:sz w:val="16"/>
              </w:rPr>
              <w:t>数据来源</w:t>
            </w:r>
          </w:p>
        </w:tc>
      </w:tr>
      <w:tr>
        <w:tc>
          <w:tcPr>
            <w:tcW w:type="dxa" w:w="567"/>
          </w:tcPr>
          <w:p>
            <w:r>
              <w:rPr>
                <w:rFonts w:ascii="Arial" w:hAnsi="Arial"/>
                <w:sz w:val="14"/>
              </w:rPr>
              <w:t>---</w:t>
            </w:r>
          </w:p>
        </w:tc>
        <w:tc>
          <w:tcPr>
            <w:tcW w:type="dxa" w:w="1417"/>
          </w:tcPr>
          <w:p>
            <w:r>
              <w:rPr>
                <w:rFonts w:ascii="Arial" w:hAnsi="Arial"/>
                <w:sz w:val="14"/>
              </w:rPr>
            </w:r>
          </w:p>
        </w:tc>
        <w:tc>
          <w:tcPr>
            <w:tcW w:type="dxa" w:w="2268"/>
          </w:tcPr>
          <w:p>
            <w:r>
              <w:rPr>
                <w:rFonts w:ascii="Arial" w:hAnsi="Arial"/>
                <w:sz w:val="14"/>
              </w:rPr>
              <w:t>---</w:t>
            </w:r>
          </w:p>
        </w:tc>
        <w:tc>
          <w:tcPr>
            <w:tcW w:type="dxa" w:w="1701"/>
          </w:tcPr>
          <w:p>
            <w:r>
              <w:rPr>
                <w:rFonts w:ascii="Arial" w:hAnsi="Arial"/>
                <w:sz w:val="14"/>
              </w:rPr>
              <w:t>---</w:t>
            </w:r>
          </w:p>
        </w:tc>
        <w:tc>
          <w:tcPr>
            <w:tcW w:type="dxa" w:w="2835"/>
          </w:tcPr>
          <w:p>
            <w:r>
              <w:rPr>
                <w:rFonts w:ascii="Arial" w:hAnsi="Arial"/>
                <w:sz w:val="14"/>
              </w:rPr>
              <w:t>---</w:t>
            </w:r>
          </w:p>
        </w:tc>
        <w:tc>
          <w:tcPr>
            <w:tcW w:type="dxa" w:w="1417"/>
          </w:tcPr>
          <w:p>
            <w:r>
              <w:rPr>
                <w:rFonts w:ascii="Arial" w:hAnsi="Arial"/>
                <w:sz w:val="14"/>
              </w:rPr>
              <w:t>---</w:t>
            </w:r>
          </w:p>
        </w:tc>
      </w:tr>
      <w:tr>
        <w:tc>
          <w:tcPr>
            <w:tcW w:type="dxa" w:w="567"/>
            <w:shd w:fill="F5F5F5" w:val="clear"/>
          </w:tcPr>
          <w:p>
            <w:r>
              <w:rPr>
                <w:rFonts w:ascii="Arial" w:hAnsi="Arial"/>
                <w:sz w:val="14"/>
              </w:rPr>
              <w:t>1</w:t>
            </w:r>
          </w:p>
        </w:tc>
        <w:tc>
          <w:tcPr>
            <w:tcW w:type="dxa" w:w="1417"/>
            <w:shd w:fill="F5F5F5" w:val="clear"/>
          </w:tcPr>
          <w:p>
            <w:r>
              <w:rPr>
                <w:rFonts w:ascii="Arial" w:hAnsi="Arial"/>
                <w:sz w:val="14"/>
              </w:rPr>
              <w:t>1986年3月</w:t>
            </w:r>
          </w:p>
        </w:tc>
        <w:tc>
          <w:tcPr>
            <w:tcW w:type="dxa" w:w="2268"/>
            <w:shd w:fill="F5F5F5" w:val="clear"/>
          </w:tcPr>
          <w:p>
            <w:r>
              <w:rPr>
                <w:rFonts w:ascii="Arial" w:hAnsi="Arial"/>
                <w:sz w:val="14"/>
              </w:rPr>
              <w:t>国家高技术研究发展计划（863计划）</w:t>
            </w:r>
          </w:p>
        </w:tc>
        <w:tc>
          <w:tcPr>
            <w:tcW w:type="dxa" w:w="1701"/>
            <w:shd w:fill="F5F5F5" w:val="clear"/>
          </w:tcPr>
          <w:p>
            <w:r>
              <w:rPr>
                <w:rFonts w:ascii="Arial" w:hAnsi="Arial"/>
                <w:sz w:val="14"/>
              </w:rPr>
              <w:t>中共中央、国务院（批准）；国家科委（组织实施）</w:t>
            </w:r>
          </w:p>
        </w:tc>
        <w:tc>
          <w:tcPr>
            <w:tcW w:type="dxa" w:w="2835"/>
            <w:shd w:fill="F5F5F5" w:val="clear"/>
          </w:tcPr>
          <w:p>
            <w:r>
              <w:rPr>
                <w:rFonts w:ascii="Arial" w:hAnsi="Arial"/>
                <w:sz w:val="14"/>
              </w:rPr>
              <w:t>将"电动汽车"列入国家高技术研究发展计划，标志着中国新能源汽车技术研发的正式启动。863计划选取生物技术、航天技术、信息技术、激光技术、自动化技术、能源技术、新材料等7个领域，其中自动化技术领域包含智能机器人、电动汽车等主题。[需进一步验证具体项目编号]</w:t>
            </w:r>
          </w:p>
        </w:tc>
        <w:tc>
          <w:tcPr>
            <w:tcW w:type="dxa" w:w="1417"/>
            <w:shd w:fill="F5F5F5" w:val="clear"/>
          </w:tcPr>
          <w:p>
            <w:r>
              <w:rPr>
                <w:rFonts w:ascii="Arial" w:hAnsi="Arial"/>
                <w:sz w:val="14"/>
              </w:rPr>
              <w:t>科技部官网；《国家高技术研究发展计划（863计划）管理办法》</w:t>
            </w:r>
          </w:p>
        </w:tc>
      </w:tr>
      <w:tr>
        <w:tc>
          <w:tcPr>
            <w:tcW w:type="dxa" w:w="567"/>
          </w:tcPr>
          <w:p>
            <w:r>
              <w:rPr>
                <w:rFonts w:ascii="Arial" w:hAnsi="Arial"/>
                <w:sz w:val="14"/>
              </w:rPr>
              <w:t>2</w:t>
            </w:r>
          </w:p>
        </w:tc>
        <w:tc>
          <w:tcPr>
            <w:tcW w:type="dxa" w:w="1417"/>
          </w:tcPr>
          <w:p>
            <w:r>
              <w:rPr>
                <w:rFonts w:ascii="Arial" w:hAnsi="Arial"/>
                <w:sz w:val="14"/>
              </w:rPr>
              <w:t>1991年</w:t>
            </w:r>
          </w:p>
        </w:tc>
        <w:tc>
          <w:tcPr>
            <w:tcW w:type="dxa" w:w="2268"/>
          </w:tcPr>
          <w:p>
            <w:r>
              <w:rPr>
                <w:rFonts w:ascii="Arial" w:hAnsi="Arial"/>
                <w:sz w:val="14"/>
              </w:rPr>
              <w:t>"八五"科技攻关计划——电动汽车关键技术研究</w:t>
            </w:r>
          </w:p>
        </w:tc>
        <w:tc>
          <w:tcPr>
            <w:tcW w:type="dxa" w:w="1701"/>
          </w:tcPr>
          <w:p>
            <w:r>
              <w:rPr>
                <w:rFonts w:ascii="Arial" w:hAnsi="Arial"/>
                <w:sz w:val="14"/>
              </w:rPr>
              <w:t>国家计委、国家科委</w:t>
            </w:r>
          </w:p>
        </w:tc>
        <w:tc>
          <w:tcPr>
            <w:tcW w:type="dxa" w:w="2835"/>
          </w:tcPr>
          <w:p>
            <w:r>
              <w:rPr>
                <w:rFonts w:ascii="Arial" w:hAnsi="Arial"/>
                <w:sz w:val="14"/>
              </w:rPr>
              <w:t>"八五"期间将电动汽车关键技术列入国家科技攻关计划，重点研究电动汽车整车技术和驱动电机系统等基础技术。</w:t>
            </w:r>
          </w:p>
        </w:tc>
        <w:tc>
          <w:tcPr>
            <w:tcW w:type="dxa" w:w="1417"/>
          </w:tcPr>
          <w:p>
            <w:r>
              <w:rPr>
                <w:rFonts w:ascii="Arial" w:hAnsi="Arial"/>
                <w:sz w:val="14"/>
              </w:rPr>
              <w:t>《中国电动汽车发展史》；科技部公开资料</w:t>
            </w:r>
          </w:p>
        </w:tc>
      </w:tr>
      <w:tr>
        <w:tc>
          <w:tcPr>
            <w:tcW w:type="dxa" w:w="567"/>
            <w:shd w:fill="F5F5F5" w:val="clear"/>
          </w:tcPr>
          <w:p>
            <w:r>
              <w:rPr>
                <w:rFonts w:ascii="Arial" w:hAnsi="Arial"/>
                <w:sz w:val="14"/>
              </w:rPr>
              <w:t>3</w:t>
            </w:r>
          </w:p>
        </w:tc>
        <w:tc>
          <w:tcPr>
            <w:tcW w:type="dxa" w:w="1417"/>
            <w:shd w:fill="F5F5F5" w:val="clear"/>
          </w:tcPr>
          <w:p>
            <w:r>
              <w:rPr>
                <w:rFonts w:ascii="Arial" w:hAnsi="Arial"/>
                <w:sz w:val="14"/>
              </w:rPr>
              <w:t>2001年9月</w:t>
            </w:r>
          </w:p>
        </w:tc>
        <w:tc>
          <w:tcPr>
            <w:tcW w:type="dxa" w:w="2268"/>
            <w:shd w:fill="F5F5F5" w:val="clear"/>
          </w:tcPr>
          <w:p>
            <w:r>
              <w:rPr>
                <w:rFonts w:ascii="Arial" w:hAnsi="Arial"/>
                <w:sz w:val="14"/>
              </w:rPr>
              <w:t>"十五"国家科技攻关计划——"电动汽车重大科技专项"</w:t>
            </w:r>
          </w:p>
        </w:tc>
        <w:tc>
          <w:tcPr>
            <w:tcW w:type="dxa" w:w="1701"/>
            <w:shd w:fill="F5F5F5" w:val="clear"/>
          </w:tcPr>
          <w:p>
            <w:r>
              <w:rPr>
                <w:rFonts w:ascii="Arial" w:hAnsi="Arial"/>
                <w:sz w:val="14"/>
              </w:rPr>
              <w:t>科技部</w:t>
            </w:r>
          </w:p>
        </w:tc>
        <w:tc>
          <w:tcPr>
            <w:tcW w:type="dxa" w:w="2835"/>
            <w:shd w:fill="F5F5F5" w:val="clear"/>
          </w:tcPr>
          <w:p>
            <w:r>
              <w:rPr>
                <w:rFonts w:ascii="Arial" w:hAnsi="Arial"/>
                <w:sz w:val="14"/>
              </w:rPr>
              <w:t>正式设立"电动汽车重大科技专项"，投入约8.8亿元（含地方和企业配套资金约24亿元），确立以纯电动、混合动力、燃料电池三条技术路线并行发展的"三纵三横"研发布局（三纵：纯电动、混合动力、燃料电池；三横：电机、电池、电控）。</w:t>
            </w:r>
          </w:p>
        </w:tc>
        <w:tc>
          <w:tcPr>
            <w:tcW w:type="dxa" w:w="1417"/>
            <w:shd w:fill="F5F5F5" w:val="clear"/>
          </w:tcPr>
          <w:p>
            <w:r>
              <w:rPr>
                <w:rFonts w:ascii="Arial" w:hAnsi="Arial"/>
                <w:sz w:val="14"/>
              </w:rPr>
              <w:t>科技部《"十五"电动汽车重大科技专项验收报告》；《国家中长期科学和技术发展规划纲要（2006-2020年）》</w:t>
            </w:r>
          </w:p>
        </w:tc>
      </w:tr>
      <w:tr>
        <w:tc>
          <w:tcPr>
            <w:tcW w:type="dxa" w:w="567"/>
          </w:tcPr>
          <w:p>
            <w:r>
              <w:rPr>
                <w:rFonts w:ascii="Arial" w:hAnsi="Arial"/>
                <w:sz w:val="14"/>
              </w:rPr>
              <w:t>4</w:t>
            </w:r>
          </w:p>
        </w:tc>
        <w:tc>
          <w:tcPr>
            <w:tcW w:type="dxa" w:w="1417"/>
          </w:tcPr>
          <w:p>
            <w:r>
              <w:rPr>
                <w:rFonts w:ascii="Arial" w:hAnsi="Arial"/>
                <w:sz w:val="14"/>
              </w:rPr>
              <w:t>2004年5月</w:t>
            </w:r>
          </w:p>
        </w:tc>
        <w:tc>
          <w:tcPr>
            <w:tcW w:type="dxa" w:w="2268"/>
          </w:tcPr>
          <w:p>
            <w:r>
              <w:rPr>
                <w:rFonts w:ascii="Arial" w:hAnsi="Arial"/>
                <w:sz w:val="14"/>
              </w:rPr>
              <w:t>汽车产业发展政策</w:t>
            </w:r>
          </w:p>
        </w:tc>
        <w:tc>
          <w:tcPr>
            <w:tcW w:type="dxa" w:w="1701"/>
          </w:tcPr>
          <w:p>
            <w:r>
              <w:rPr>
                <w:rFonts w:ascii="Arial" w:hAnsi="Arial"/>
                <w:sz w:val="14"/>
              </w:rPr>
              <w:t>国家发展和改革委员会（第8号令）</w:t>
            </w:r>
          </w:p>
        </w:tc>
        <w:tc>
          <w:tcPr>
            <w:tcW w:type="dxa" w:w="2835"/>
          </w:tcPr>
          <w:p>
            <w:r>
              <w:rPr>
                <w:rFonts w:ascii="Arial" w:hAnsi="Arial"/>
                <w:sz w:val="14"/>
              </w:rPr>
              <w:t>首次在国家汽车产业政策中提出鼓励发展节能环保型汽车和新能源汽车，明确支持电动汽车、混合动力汽车等新型动力的研发和产业化。</w:t>
            </w:r>
          </w:p>
        </w:tc>
        <w:tc>
          <w:tcPr>
            <w:tcW w:type="dxa" w:w="1417"/>
          </w:tcPr>
          <w:p>
            <w:r>
              <w:rPr>
                <w:rFonts w:ascii="Arial" w:hAnsi="Arial"/>
                <w:sz w:val="14"/>
              </w:rPr>
              <w:t>国家发改委第8号令（2004年）</w:t>
            </w:r>
          </w:p>
        </w:tc>
      </w:tr>
      <w:tr>
        <w:tc>
          <w:tcPr>
            <w:tcW w:type="dxa" w:w="567"/>
            <w:shd w:fill="F5F5F5" w:val="clear"/>
          </w:tcPr>
          <w:p>
            <w:r>
              <w:rPr>
                <w:rFonts w:ascii="Arial" w:hAnsi="Arial"/>
                <w:sz w:val="14"/>
              </w:rPr>
              <w:t>5</w:t>
            </w:r>
          </w:p>
        </w:tc>
        <w:tc>
          <w:tcPr>
            <w:tcW w:type="dxa" w:w="1417"/>
            <w:shd w:fill="F5F5F5" w:val="clear"/>
          </w:tcPr>
          <w:p>
            <w:r>
              <w:rPr>
                <w:rFonts w:ascii="Arial" w:hAnsi="Arial"/>
                <w:sz w:val="14"/>
              </w:rPr>
              <w:t>2006年2月</w:t>
            </w:r>
          </w:p>
        </w:tc>
        <w:tc>
          <w:tcPr>
            <w:tcW w:type="dxa" w:w="2268"/>
            <w:shd w:fill="F5F5F5" w:val="clear"/>
          </w:tcPr>
          <w:p>
            <w:r>
              <w:rPr>
                <w:rFonts w:ascii="Arial" w:hAnsi="Arial"/>
                <w:sz w:val="14"/>
              </w:rPr>
              <w:t>国家中长期科学和技术发展规划纲要（2006-2020年）</w:t>
            </w:r>
          </w:p>
        </w:tc>
        <w:tc>
          <w:tcPr>
            <w:tcW w:type="dxa" w:w="1701"/>
            <w:shd w:fill="F5F5F5" w:val="clear"/>
          </w:tcPr>
          <w:p>
            <w:r>
              <w:rPr>
                <w:rFonts w:ascii="Arial" w:hAnsi="Arial"/>
                <w:sz w:val="14"/>
              </w:rPr>
              <w:t>国务院（国发〔2006〕6号）</w:t>
            </w:r>
          </w:p>
        </w:tc>
        <w:tc>
          <w:tcPr>
            <w:tcW w:type="dxa" w:w="2835"/>
            <w:shd w:fill="F5F5F5" w:val="clear"/>
          </w:tcPr>
          <w:p>
            <w:r>
              <w:rPr>
                <w:rFonts w:ascii="Arial" w:hAnsi="Arial"/>
                <w:sz w:val="14"/>
              </w:rPr>
              <w:t>将"低能耗与新能源汽车"和"氢能及燃料电池技术"列为优先主题和前沿技术，明确新能源汽车作为国家战略需求的重点领域。</w:t>
            </w:r>
          </w:p>
        </w:tc>
        <w:tc>
          <w:tcPr>
            <w:tcW w:type="dxa" w:w="1417"/>
            <w:shd w:fill="F5F5F5" w:val="clear"/>
          </w:tcPr>
          <w:p>
            <w:r>
              <w:rPr>
                <w:rFonts w:ascii="Arial" w:hAnsi="Arial"/>
                <w:sz w:val="14"/>
              </w:rPr>
              <w:t>国务院国发〔2006〕6号文件</w:t>
            </w:r>
          </w:p>
        </w:tc>
      </w:tr>
      <w:tr>
        <w:tc>
          <w:tcPr>
            <w:tcW w:type="dxa" w:w="567"/>
          </w:tcPr>
          <w:p>
            <w:r>
              <w:rPr>
                <w:rFonts w:ascii="Arial" w:hAnsi="Arial"/>
                <w:sz w:val="14"/>
              </w:rPr>
              <w:t>6</w:t>
            </w:r>
          </w:p>
        </w:tc>
        <w:tc>
          <w:tcPr>
            <w:tcW w:type="dxa" w:w="1417"/>
          </w:tcPr>
          <w:p>
            <w:r>
              <w:rPr>
                <w:rFonts w:ascii="Arial" w:hAnsi="Arial"/>
                <w:sz w:val="14"/>
              </w:rPr>
              <w:t>2007年11月</w:t>
            </w:r>
          </w:p>
        </w:tc>
        <w:tc>
          <w:tcPr>
            <w:tcW w:type="dxa" w:w="2268"/>
          </w:tcPr>
          <w:p>
            <w:r>
              <w:rPr>
                <w:rFonts w:ascii="Arial" w:hAnsi="Arial"/>
                <w:sz w:val="14"/>
              </w:rPr>
              <w:t>新能源汽车生产准入管理规则</w:t>
            </w:r>
          </w:p>
        </w:tc>
        <w:tc>
          <w:tcPr>
            <w:tcW w:type="dxa" w:w="1701"/>
          </w:tcPr>
          <w:p>
            <w:r>
              <w:rPr>
                <w:rFonts w:ascii="Arial" w:hAnsi="Arial"/>
                <w:sz w:val="14"/>
              </w:rPr>
              <w:t>国家发展和改革委员会（公告2007年第72号）</w:t>
            </w:r>
          </w:p>
        </w:tc>
        <w:tc>
          <w:tcPr>
            <w:tcW w:type="dxa" w:w="2835"/>
          </w:tcPr>
          <w:p>
            <w:r>
              <w:rPr>
                <w:rFonts w:ascii="Arial" w:hAnsi="Arial"/>
                <w:sz w:val="14"/>
              </w:rPr>
              <w:t>首次建立中国新能源汽车生产企业及产品的准入管理制度，定义新能源汽车范围（纯电动、混合动力、燃料电池等），规范企业生产资质和产品准入条件。</w:t>
            </w:r>
          </w:p>
        </w:tc>
        <w:tc>
          <w:tcPr>
            <w:tcW w:type="dxa" w:w="1417"/>
          </w:tcPr>
          <w:p>
            <w:r>
              <w:rPr>
                <w:rFonts w:ascii="Arial" w:hAnsi="Arial"/>
                <w:sz w:val="14"/>
              </w:rPr>
              <w:t>国家发改委公告2007年第72号</w:t>
            </w:r>
          </w:p>
        </w:tc>
      </w:tr>
      <w:tr>
        <w:tc>
          <w:tcPr>
            <w:tcW w:type="dxa" w:w="567"/>
            <w:shd w:fill="F5F5F5" w:val="clear"/>
          </w:tcPr>
          <w:p>
            <w:r>
              <w:rPr>
                <w:rFonts w:ascii="Arial" w:hAnsi="Arial"/>
                <w:sz w:val="14"/>
              </w:rPr>
              <w:t>7</w:t>
            </w:r>
          </w:p>
        </w:tc>
        <w:tc>
          <w:tcPr>
            <w:tcW w:type="dxa" w:w="1417"/>
            <w:shd w:fill="F5F5F5" w:val="clear"/>
          </w:tcPr>
          <w:p>
            <w:r>
              <w:rPr>
                <w:rFonts w:ascii="Arial" w:hAnsi="Arial"/>
                <w:sz w:val="14"/>
              </w:rPr>
              <w:t>2009年1月</w:t>
            </w:r>
          </w:p>
        </w:tc>
        <w:tc>
          <w:tcPr>
            <w:tcW w:type="dxa" w:w="2268"/>
            <w:shd w:fill="F5F5F5" w:val="clear"/>
          </w:tcPr>
          <w:p>
            <w:r>
              <w:rPr>
                <w:rFonts w:ascii="Arial" w:hAnsi="Arial"/>
                <w:sz w:val="14"/>
              </w:rPr>
              <w:t>关于开展节能与新能源汽车示范推广试点工作的通知（"十城千辆"工程）</w:t>
            </w:r>
          </w:p>
        </w:tc>
        <w:tc>
          <w:tcPr>
            <w:tcW w:type="dxa" w:w="1701"/>
            <w:shd w:fill="F5F5F5" w:val="clear"/>
          </w:tcPr>
          <w:p>
            <w:r>
              <w:rPr>
                <w:rFonts w:ascii="Arial" w:hAnsi="Arial"/>
                <w:sz w:val="14"/>
              </w:rPr>
              <w:t>财政部、科技部（财建〔2009〕6号）</w:t>
            </w:r>
          </w:p>
        </w:tc>
        <w:tc>
          <w:tcPr>
            <w:tcW w:type="dxa" w:w="2835"/>
            <w:shd w:fill="F5F5F5" w:val="clear"/>
          </w:tcPr>
          <w:p>
            <w:r>
              <w:rPr>
                <w:rFonts w:ascii="Arial" w:hAnsi="Arial"/>
                <w:sz w:val="14"/>
              </w:rPr>
              <w:t>在北京、上海、重庆等13个城市开展节能与新能源汽车示范推广试点，计划3年内在公共服务领域推广1000辆以上新能源汽车，中央财政对购置给予一次性定额补贴。2009年2月第一批13个城市启动。</w:t>
            </w:r>
          </w:p>
        </w:tc>
        <w:tc>
          <w:tcPr>
            <w:tcW w:type="dxa" w:w="1417"/>
            <w:shd w:fill="F5F5F5" w:val="clear"/>
          </w:tcPr>
          <w:p>
            <w:r>
              <w:rPr>
                <w:rFonts w:ascii="Arial" w:hAnsi="Arial"/>
                <w:sz w:val="14"/>
              </w:rPr>
              <w:t>财建〔2009〕6号文件；财政部官网</w:t>
            </w:r>
          </w:p>
        </w:tc>
      </w:tr>
      <w:tr>
        <w:tc>
          <w:tcPr>
            <w:tcW w:type="dxa" w:w="567"/>
          </w:tcPr>
          <w:p>
            <w:r>
              <w:rPr>
                <w:rFonts w:ascii="Arial" w:hAnsi="Arial"/>
                <w:sz w:val="14"/>
              </w:rPr>
              <w:t>8</w:t>
            </w:r>
          </w:p>
        </w:tc>
        <w:tc>
          <w:tcPr>
            <w:tcW w:type="dxa" w:w="1417"/>
          </w:tcPr>
          <w:p>
            <w:r>
              <w:rPr>
                <w:rFonts w:ascii="Arial" w:hAnsi="Arial"/>
                <w:sz w:val="14"/>
              </w:rPr>
              <w:t>2009年6月</w:t>
            </w:r>
          </w:p>
        </w:tc>
        <w:tc>
          <w:tcPr>
            <w:tcW w:type="dxa" w:w="2268"/>
          </w:tcPr>
          <w:p>
            <w:r>
              <w:rPr>
                <w:rFonts w:ascii="Arial" w:hAnsi="Arial"/>
                <w:sz w:val="14"/>
              </w:rPr>
              <w:t>"十城千辆"节能与新能源汽车示范推广应用工程增补通知</w:t>
            </w:r>
          </w:p>
        </w:tc>
        <w:tc>
          <w:tcPr>
            <w:tcW w:type="dxa" w:w="1701"/>
          </w:tcPr>
          <w:p>
            <w:r>
              <w:rPr>
                <w:rFonts w:ascii="Arial" w:hAnsi="Arial"/>
                <w:sz w:val="14"/>
              </w:rPr>
              <w:t>财政部、科技部</w:t>
            </w:r>
          </w:p>
        </w:tc>
        <w:tc>
          <w:tcPr>
            <w:tcW w:type="dxa" w:w="2835"/>
          </w:tcPr>
          <w:p>
            <w:r>
              <w:rPr>
                <w:rFonts w:ascii="Arial" w:hAnsi="Arial"/>
                <w:sz w:val="14"/>
              </w:rPr>
              <w:t>将试点城市由首批13个扩大到20个，进一步扩大公交、出租、公务、环卫等领域新能源汽车推广力度。</w:t>
            </w:r>
          </w:p>
        </w:tc>
        <w:tc>
          <w:tcPr>
            <w:tcW w:type="dxa" w:w="1417"/>
          </w:tcPr>
          <w:p>
            <w:r>
              <w:rPr>
                <w:rFonts w:ascii="Arial" w:hAnsi="Arial"/>
                <w:sz w:val="14"/>
              </w:rPr>
              <w:t>财政部、科技部公开文件</w:t>
            </w:r>
          </w:p>
        </w:tc>
      </w:tr>
      <w:tr>
        <w:tc>
          <w:tcPr>
            <w:tcW w:type="dxa" w:w="567"/>
            <w:shd w:fill="F5F5F5" w:val="clear"/>
          </w:tcPr>
          <w:p>
            <w:r>
              <w:rPr>
                <w:rFonts w:ascii="Arial" w:hAnsi="Arial"/>
                <w:sz w:val="14"/>
              </w:rPr>
              <w:t>9</w:t>
            </w:r>
          </w:p>
        </w:tc>
        <w:tc>
          <w:tcPr>
            <w:tcW w:type="dxa" w:w="1417"/>
            <w:shd w:fill="F5F5F5" w:val="clear"/>
          </w:tcPr>
          <w:p>
            <w:r>
              <w:rPr>
                <w:rFonts w:ascii="Arial" w:hAnsi="Arial"/>
                <w:sz w:val="14"/>
              </w:rPr>
              <w:t>2010年5月</w:t>
            </w:r>
          </w:p>
        </w:tc>
        <w:tc>
          <w:tcPr>
            <w:tcW w:type="dxa" w:w="2268"/>
            <w:shd w:fill="F5F5F5" w:val="clear"/>
          </w:tcPr>
          <w:p>
            <w:r>
              <w:rPr>
                <w:rFonts w:ascii="Arial" w:hAnsi="Arial"/>
                <w:sz w:val="14"/>
              </w:rPr>
              <w:t>关于开展私人购买新能源汽车补贴试点的通知</w:t>
            </w:r>
          </w:p>
        </w:tc>
        <w:tc>
          <w:tcPr>
            <w:tcW w:type="dxa" w:w="1701"/>
            <w:shd w:fill="F5F5F5" w:val="clear"/>
          </w:tcPr>
          <w:p>
            <w:r>
              <w:rPr>
                <w:rFonts w:ascii="Arial" w:hAnsi="Arial"/>
                <w:sz w:val="14"/>
              </w:rPr>
              <w:t>财政部、科技部、工信部、国家发改委（财建〔2010〕230号）</w:t>
            </w:r>
          </w:p>
        </w:tc>
        <w:tc>
          <w:tcPr>
            <w:tcW w:type="dxa" w:w="2835"/>
            <w:shd w:fill="F5F5F5" w:val="clear"/>
          </w:tcPr>
          <w:p>
            <w:r>
              <w:rPr>
                <w:rFonts w:ascii="Arial" w:hAnsi="Arial"/>
                <w:sz w:val="14"/>
              </w:rPr>
              <w:t>在上海、长春、深圳、杭州、合肥5个城市启动私人购买新能源汽车补贴试点，对购买纯电动、插电式混合动力乘用车给予一次性补贴（最高6万元/辆）。</w:t>
            </w:r>
          </w:p>
        </w:tc>
        <w:tc>
          <w:tcPr>
            <w:tcW w:type="dxa" w:w="1417"/>
            <w:shd w:fill="F5F5F5" w:val="clear"/>
          </w:tcPr>
          <w:p>
            <w:r>
              <w:rPr>
                <w:rFonts w:ascii="Arial" w:hAnsi="Arial"/>
                <w:sz w:val="14"/>
              </w:rPr>
              <w:t>财建〔2010〕230号文件</w:t>
            </w:r>
          </w:p>
        </w:tc>
      </w:tr>
      <w:tr>
        <w:tc>
          <w:tcPr>
            <w:tcW w:type="dxa" w:w="567"/>
          </w:tcPr>
          <w:p>
            <w:r>
              <w:rPr>
                <w:rFonts w:ascii="Arial" w:hAnsi="Arial"/>
                <w:sz w:val="14"/>
              </w:rPr>
              <w:t>10</w:t>
            </w:r>
          </w:p>
        </w:tc>
        <w:tc>
          <w:tcPr>
            <w:tcW w:type="dxa" w:w="1417"/>
          </w:tcPr>
          <w:p>
            <w:r>
              <w:rPr>
                <w:rFonts w:ascii="Arial" w:hAnsi="Arial"/>
                <w:sz w:val="14"/>
              </w:rPr>
              <w:t>2011年10月</w:t>
            </w:r>
          </w:p>
        </w:tc>
        <w:tc>
          <w:tcPr>
            <w:tcW w:type="dxa" w:w="2268"/>
          </w:tcPr>
          <w:p>
            <w:r>
              <w:rPr>
                <w:rFonts w:ascii="Arial" w:hAnsi="Arial"/>
                <w:sz w:val="14"/>
              </w:rPr>
              <w:t>关于进一步做好节能与新能源汽车示范推广试点工作的通知</w:t>
            </w:r>
          </w:p>
        </w:tc>
        <w:tc>
          <w:tcPr>
            <w:tcW w:type="dxa" w:w="1701"/>
          </w:tcPr>
          <w:p>
            <w:r>
              <w:rPr>
                <w:rFonts w:ascii="Arial" w:hAnsi="Arial"/>
                <w:sz w:val="14"/>
              </w:rPr>
              <w:t>财政部、科技部、工信部、国家发改委</w:t>
            </w:r>
          </w:p>
        </w:tc>
        <w:tc>
          <w:tcPr>
            <w:tcW w:type="dxa" w:w="2835"/>
          </w:tcPr>
          <w:p>
            <w:r>
              <w:rPr>
                <w:rFonts w:ascii="Arial" w:hAnsi="Arial"/>
                <w:sz w:val="14"/>
              </w:rPr>
              <w:t>扩大试点城市范围至25个城市，明确充电设施建设支持政策和新能源汽车推广目标，要求各试点城市制定示范推广方案。</w:t>
            </w:r>
          </w:p>
        </w:tc>
        <w:tc>
          <w:tcPr>
            <w:tcW w:type="dxa" w:w="1417"/>
          </w:tcPr>
          <w:p>
            <w:r>
              <w:rPr>
                <w:rFonts w:ascii="Arial" w:hAnsi="Arial"/>
                <w:sz w:val="14"/>
              </w:rPr>
              <w:t>四部委联合公开文件</w:t>
            </w:r>
          </w:p>
        </w:tc>
      </w:tr>
      <w:tr>
        <w:tc>
          <w:tcPr>
            <w:tcW w:type="dxa" w:w="567"/>
            <w:shd w:fill="F5F5F5" w:val="clear"/>
          </w:tcPr>
          <w:p>
            <w:r>
              <w:rPr>
                <w:rFonts w:ascii="Arial" w:hAnsi="Arial"/>
                <w:sz w:val="14"/>
              </w:rPr>
              <w:t>11</w:t>
            </w:r>
          </w:p>
        </w:tc>
        <w:tc>
          <w:tcPr>
            <w:tcW w:type="dxa" w:w="1417"/>
            <w:shd w:fill="F5F5F5" w:val="clear"/>
          </w:tcPr>
          <w:p>
            <w:r>
              <w:rPr>
                <w:rFonts w:ascii="Arial" w:hAnsi="Arial"/>
                <w:sz w:val="14"/>
              </w:rPr>
              <w:t>2012年4月</w:t>
            </w:r>
          </w:p>
        </w:tc>
        <w:tc>
          <w:tcPr>
            <w:tcW w:type="dxa" w:w="2268"/>
            <w:shd w:fill="F5F5F5" w:val="clear"/>
          </w:tcPr>
          <w:p>
            <w:r>
              <w:rPr>
                <w:rFonts w:ascii="Arial" w:hAnsi="Arial"/>
                <w:sz w:val="14"/>
              </w:rPr>
              <w:t>节能与新能源汽车产业发展规划（2012-2020年）</w:t>
            </w:r>
          </w:p>
        </w:tc>
        <w:tc>
          <w:tcPr>
            <w:tcW w:type="dxa" w:w="1701"/>
            <w:shd w:fill="F5F5F5" w:val="clear"/>
          </w:tcPr>
          <w:p>
            <w:r>
              <w:rPr>
                <w:rFonts w:ascii="Arial" w:hAnsi="Arial"/>
                <w:sz w:val="14"/>
              </w:rPr>
              <w:t>国务院（国发〔2012〕22号）</w:t>
            </w:r>
          </w:p>
        </w:tc>
        <w:tc>
          <w:tcPr>
            <w:tcW w:type="dxa" w:w="2835"/>
            <w:shd w:fill="F5F5F5" w:val="clear"/>
          </w:tcPr>
          <w:p>
            <w:r>
              <w:rPr>
                <w:rFonts w:ascii="Arial" w:hAnsi="Arial"/>
                <w:sz w:val="14"/>
              </w:rPr>
              <w:t>首个国家级新能源汽车产业发展专项规划：到2015年纯电动和插电式混合动力汽车累计产销量力争达到50万辆；到2020年产能达200万辆、累计产销量超过500万辆。明确"纯电驱动"作为新能源汽车发展和汽车工业转型的主要战略取向。</w:t>
            </w:r>
          </w:p>
        </w:tc>
        <w:tc>
          <w:tcPr>
            <w:tcW w:type="dxa" w:w="1417"/>
            <w:shd w:fill="F5F5F5" w:val="clear"/>
          </w:tcPr>
          <w:p>
            <w:r>
              <w:rPr>
                <w:rFonts w:ascii="Arial" w:hAnsi="Arial"/>
                <w:sz w:val="14"/>
              </w:rPr>
              <w:t>国发〔2012〕22号文件；中国政府网</w:t>
            </w:r>
          </w:p>
        </w:tc>
      </w:tr>
      <w:tr>
        <w:tc>
          <w:tcPr>
            <w:tcW w:type="dxa" w:w="567"/>
          </w:tcPr>
          <w:p>
            <w:r>
              <w:rPr>
                <w:rFonts w:ascii="Arial" w:hAnsi="Arial"/>
                <w:sz w:val="14"/>
              </w:rPr>
              <w:t>12</w:t>
            </w:r>
          </w:p>
        </w:tc>
        <w:tc>
          <w:tcPr>
            <w:tcW w:type="dxa" w:w="1417"/>
          </w:tcPr>
          <w:p>
            <w:r>
              <w:rPr>
                <w:rFonts w:ascii="Arial" w:hAnsi="Arial"/>
                <w:sz w:val="14"/>
              </w:rPr>
              <w:t>2014年7月</w:t>
            </w:r>
          </w:p>
        </w:tc>
        <w:tc>
          <w:tcPr>
            <w:tcW w:type="dxa" w:w="2268"/>
          </w:tcPr>
          <w:p>
            <w:r>
              <w:rPr>
                <w:rFonts w:ascii="Arial" w:hAnsi="Arial"/>
                <w:sz w:val="14"/>
              </w:rPr>
              <w:t>关于免征新能源汽车车辆购置税的公告</w:t>
            </w:r>
          </w:p>
        </w:tc>
        <w:tc>
          <w:tcPr>
            <w:tcW w:type="dxa" w:w="1701"/>
          </w:tcPr>
          <w:p>
            <w:r>
              <w:rPr>
                <w:rFonts w:ascii="Arial" w:hAnsi="Arial"/>
                <w:sz w:val="14"/>
              </w:rPr>
              <w:t>财政部、国家税务总局、工信部（公告2014年第53号）</w:t>
            </w:r>
          </w:p>
        </w:tc>
        <w:tc>
          <w:tcPr>
            <w:tcW w:type="dxa" w:w="2835"/>
          </w:tcPr>
          <w:p>
            <w:r>
              <w:rPr>
                <w:rFonts w:ascii="Arial" w:hAnsi="Arial"/>
                <w:sz w:val="14"/>
              </w:rPr>
              <w:t>自2014年9月1日至2017年12月31日，对购置的新能源汽车免征车辆购置税。第一批《免征车辆购置税的新能源汽车车型目录》同步发布。此后多次延续此政策。</w:t>
            </w:r>
          </w:p>
        </w:tc>
        <w:tc>
          <w:tcPr>
            <w:tcW w:type="dxa" w:w="1417"/>
          </w:tcPr>
          <w:p>
            <w:r>
              <w:rPr>
                <w:rFonts w:ascii="Arial" w:hAnsi="Arial"/>
                <w:sz w:val="14"/>
              </w:rPr>
              <w:t>财政部等相关部委公告2014年第53号</w:t>
            </w:r>
          </w:p>
        </w:tc>
      </w:tr>
      <w:tr>
        <w:tc>
          <w:tcPr>
            <w:tcW w:type="dxa" w:w="567"/>
            <w:shd w:fill="F5F5F5" w:val="clear"/>
          </w:tcPr>
          <w:p>
            <w:r>
              <w:rPr>
                <w:rFonts w:ascii="Arial" w:hAnsi="Arial"/>
                <w:sz w:val="14"/>
              </w:rPr>
              <w:t>13</w:t>
            </w:r>
          </w:p>
        </w:tc>
        <w:tc>
          <w:tcPr>
            <w:tcW w:type="dxa" w:w="1417"/>
            <w:shd w:fill="F5F5F5" w:val="clear"/>
          </w:tcPr>
          <w:p>
            <w:r>
              <w:rPr>
                <w:rFonts w:ascii="Arial" w:hAnsi="Arial"/>
                <w:sz w:val="14"/>
              </w:rPr>
              <w:t>2014年7月</w:t>
            </w:r>
          </w:p>
        </w:tc>
        <w:tc>
          <w:tcPr>
            <w:tcW w:type="dxa" w:w="2268"/>
            <w:shd w:fill="F5F5F5" w:val="clear"/>
          </w:tcPr>
          <w:p>
            <w:r>
              <w:rPr>
                <w:rFonts w:ascii="Arial" w:hAnsi="Arial"/>
                <w:sz w:val="14"/>
              </w:rPr>
              <w:t>关于加快新能源汽车推广应用的指导意见</w:t>
            </w:r>
          </w:p>
        </w:tc>
        <w:tc>
          <w:tcPr>
            <w:tcW w:type="dxa" w:w="1701"/>
            <w:shd w:fill="F5F5F5" w:val="clear"/>
          </w:tcPr>
          <w:p>
            <w:r>
              <w:rPr>
                <w:rFonts w:ascii="Arial" w:hAnsi="Arial"/>
                <w:sz w:val="14"/>
              </w:rPr>
              <w:t>国务院办公厅（国办发〔2014〕35号）</w:t>
            </w:r>
          </w:p>
        </w:tc>
        <w:tc>
          <w:tcPr>
            <w:tcW w:type="dxa" w:w="2835"/>
            <w:shd w:fill="F5F5F5" w:val="clear"/>
          </w:tcPr>
          <w:p>
            <w:r>
              <w:rPr>
                <w:rFonts w:ascii="Arial" w:hAnsi="Arial"/>
                <w:sz w:val="14"/>
              </w:rPr>
              <w:t>要求地方政府破除地方保护、落实充电设施建设责任、完善新能源汽车推广应用的综合政策体系。明确6个方面25条具体措施。</w:t>
            </w:r>
          </w:p>
        </w:tc>
        <w:tc>
          <w:tcPr>
            <w:tcW w:type="dxa" w:w="1417"/>
            <w:shd w:fill="F5F5F5" w:val="clear"/>
          </w:tcPr>
          <w:p>
            <w:r>
              <w:rPr>
                <w:rFonts w:ascii="Arial" w:hAnsi="Arial"/>
                <w:sz w:val="14"/>
              </w:rPr>
              <w:t>国办发〔2014〕35号</w:t>
            </w:r>
          </w:p>
        </w:tc>
      </w:tr>
      <w:tr>
        <w:tc>
          <w:tcPr>
            <w:tcW w:type="dxa" w:w="567"/>
          </w:tcPr>
          <w:p>
            <w:r>
              <w:rPr>
                <w:rFonts w:ascii="Arial" w:hAnsi="Arial"/>
                <w:sz w:val="14"/>
              </w:rPr>
              <w:t>14</w:t>
            </w:r>
          </w:p>
        </w:tc>
        <w:tc>
          <w:tcPr>
            <w:tcW w:type="dxa" w:w="1417"/>
          </w:tcPr>
          <w:p>
            <w:r>
              <w:rPr>
                <w:rFonts w:ascii="Arial" w:hAnsi="Arial"/>
                <w:sz w:val="14"/>
              </w:rPr>
              <w:t>2014年11月</w:t>
            </w:r>
          </w:p>
        </w:tc>
        <w:tc>
          <w:tcPr>
            <w:tcW w:type="dxa" w:w="2268"/>
          </w:tcPr>
          <w:p>
            <w:r>
              <w:rPr>
                <w:rFonts w:ascii="Arial" w:hAnsi="Arial"/>
                <w:sz w:val="14"/>
              </w:rPr>
              <w:t>关于新能源汽车充电设施建设奖励的通知</w:t>
            </w:r>
          </w:p>
        </w:tc>
        <w:tc>
          <w:tcPr>
            <w:tcW w:type="dxa" w:w="1701"/>
          </w:tcPr>
          <w:p>
            <w:r>
              <w:rPr>
                <w:rFonts w:ascii="Arial" w:hAnsi="Arial"/>
                <w:sz w:val="14"/>
              </w:rPr>
              <w:t>财政部、科技部、工信部、国家发改委（财建〔2014〕692号）</w:t>
            </w:r>
          </w:p>
        </w:tc>
        <w:tc>
          <w:tcPr>
            <w:tcW w:type="dxa" w:w="2835"/>
          </w:tcPr>
          <w:p>
            <w:r>
              <w:rPr>
                <w:rFonts w:ascii="Arial" w:hAnsi="Arial"/>
                <w:sz w:val="14"/>
              </w:rPr>
              <w:t>对新能源汽车推广量大、充电设施建设成效显著的城市给予中央财政充电设施建设奖励资金。按推广数量分档奖励。</w:t>
            </w:r>
          </w:p>
        </w:tc>
        <w:tc>
          <w:tcPr>
            <w:tcW w:type="dxa" w:w="1417"/>
          </w:tcPr>
          <w:p>
            <w:r>
              <w:rPr>
                <w:rFonts w:ascii="Arial" w:hAnsi="Arial"/>
                <w:sz w:val="14"/>
              </w:rPr>
              <w:t>财建〔2014〕692号文件</w:t>
            </w:r>
          </w:p>
        </w:tc>
      </w:tr>
      <w:tr>
        <w:tc>
          <w:tcPr>
            <w:tcW w:type="dxa" w:w="567"/>
            <w:shd w:fill="F5F5F5" w:val="clear"/>
          </w:tcPr>
          <w:p>
            <w:r>
              <w:rPr>
                <w:rFonts w:ascii="Arial" w:hAnsi="Arial"/>
                <w:sz w:val="14"/>
              </w:rPr>
              <w:t>15</w:t>
            </w:r>
          </w:p>
        </w:tc>
        <w:tc>
          <w:tcPr>
            <w:tcW w:type="dxa" w:w="1417"/>
            <w:shd w:fill="F5F5F5" w:val="clear"/>
          </w:tcPr>
          <w:p>
            <w:r>
              <w:rPr>
                <w:rFonts w:ascii="Arial" w:hAnsi="Arial"/>
                <w:sz w:val="14"/>
              </w:rPr>
              <w:t>2015年5月</w:t>
            </w:r>
          </w:p>
        </w:tc>
        <w:tc>
          <w:tcPr>
            <w:tcW w:type="dxa" w:w="2268"/>
            <w:shd w:fill="F5F5F5" w:val="clear"/>
          </w:tcPr>
          <w:p>
            <w:r>
              <w:rPr>
                <w:rFonts w:ascii="Arial" w:hAnsi="Arial"/>
                <w:sz w:val="14"/>
              </w:rPr>
              <w:t>《中国制造2025》</w:t>
            </w:r>
          </w:p>
        </w:tc>
        <w:tc>
          <w:tcPr>
            <w:tcW w:type="dxa" w:w="1701"/>
            <w:shd w:fill="F5F5F5" w:val="clear"/>
          </w:tcPr>
          <w:p>
            <w:r>
              <w:rPr>
                <w:rFonts w:ascii="Arial" w:hAnsi="Arial"/>
                <w:sz w:val="14"/>
              </w:rPr>
              <w:t>国务院（国发〔2015〕28号）</w:t>
            </w:r>
          </w:p>
        </w:tc>
        <w:tc>
          <w:tcPr>
            <w:tcW w:type="dxa" w:w="2835"/>
            <w:shd w:fill="F5F5F5" w:val="clear"/>
          </w:tcPr>
          <w:p>
            <w:r>
              <w:rPr>
                <w:rFonts w:ascii="Arial" w:hAnsi="Arial"/>
                <w:sz w:val="14"/>
              </w:rPr>
              <w:t>将"节能与新能源汽车"列为十大重点领域之一，提出到2025年新能源汽车整车和核心零部件技术达到国际先进水平，自主品牌新能源汽车市场份额达到80%以上。明确发展纯电动、插电式混合动力和燃料电池汽车。"智能网联汽车"首次在国家级战略中被提及。</w:t>
            </w:r>
          </w:p>
        </w:tc>
        <w:tc>
          <w:tcPr>
            <w:tcW w:type="dxa" w:w="1417"/>
            <w:shd w:fill="F5F5F5" w:val="clear"/>
          </w:tcPr>
          <w:p>
            <w:r>
              <w:rPr>
                <w:rFonts w:ascii="Arial" w:hAnsi="Arial"/>
                <w:sz w:val="14"/>
              </w:rPr>
              <w:t>国发〔2015〕28号文件；中国政府网</w:t>
            </w:r>
          </w:p>
        </w:tc>
      </w:tr>
      <w:tr>
        <w:tc>
          <w:tcPr>
            <w:tcW w:type="dxa" w:w="567"/>
          </w:tcPr>
          <w:p>
            <w:r>
              <w:rPr>
                <w:rFonts w:ascii="Arial" w:hAnsi="Arial"/>
                <w:sz w:val="14"/>
              </w:rPr>
              <w:t>16</w:t>
            </w:r>
          </w:p>
        </w:tc>
        <w:tc>
          <w:tcPr>
            <w:tcW w:type="dxa" w:w="1417"/>
          </w:tcPr>
          <w:p>
            <w:r>
              <w:rPr>
                <w:rFonts w:ascii="Arial" w:hAnsi="Arial"/>
                <w:sz w:val="14"/>
              </w:rPr>
              <w:t>2015年4月</w:t>
            </w:r>
          </w:p>
        </w:tc>
        <w:tc>
          <w:tcPr>
            <w:tcW w:type="dxa" w:w="2268"/>
          </w:tcPr>
          <w:p>
            <w:r>
              <w:rPr>
                <w:rFonts w:ascii="Arial" w:hAnsi="Arial"/>
                <w:sz w:val="14"/>
              </w:rPr>
              <w:t>2016-2020年新能源汽车推广应用财政支持政策</w:t>
            </w:r>
          </w:p>
        </w:tc>
        <w:tc>
          <w:tcPr>
            <w:tcW w:type="dxa" w:w="1701"/>
          </w:tcPr>
          <w:p>
            <w:r>
              <w:rPr>
                <w:rFonts w:ascii="Arial" w:hAnsi="Arial"/>
                <w:sz w:val="14"/>
              </w:rPr>
              <w:t>财政部、科技部、工信部、国家发改委（财建〔2015〕134号）</w:t>
            </w:r>
          </w:p>
        </w:tc>
        <w:tc>
          <w:tcPr>
            <w:tcW w:type="dxa" w:w="2835"/>
          </w:tcPr>
          <w:p>
            <w:r>
              <w:rPr>
                <w:rFonts w:ascii="Arial" w:hAnsi="Arial"/>
                <w:sz w:val="14"/>
              </w:rPr>
              <w:t>明确2016-2020年新能源汽车补贴标准及退坡机制：2017-2018年补贴标准在2016年基础上下降20%，2019-2020年下降40%。对纯电动、插电式混合动力、燃料电池汽车实行差异化补贴。</w:t>
            </w:r>
          </w:p>
        </w:tc>
        <w:tc>
          <w:tcPr>
            <w:tcW w:type="dxa" w:w="1417"/>
          </w:tcPr>
          <w:p>
            <w:r>
              <w:rPr>
                <w:rFonts w:ascii="Arial" w:hAnsi="Arial"/>
                <w:sz w:val="14"/>
              </w:rPr>
              <w:t>财建〔2015〕134号文件</w:t>
            </w:r>
          </w:p>
        </w:tc>
      </w:tr>
      <w:tr>
        <w:tc>
          <w:tcPr>
            <w:tcW w:type="dxa" w:w="567"/>
            <w:shd w:fill="F5F5F5" w:val="clear"/>
          </w:tcPr>
          <w:p>
            <w:r>
              <w:rPr>
                <w:rFonts w:ascii="Arial" w:hAnsi="Arial"/>
                <w:sz w:val="14"/>
              </w:rPr>
              <w:t>17</w:t>
            </w:r>
          </w:p>
        </w:tc>
        <w:tc>
          <w:tcPr>
            <w:tcW w:type="dxa" w:w="1417"/>
            <w:shd w:fill="F5F5F5" w:val="clear"/>
          </w:tcPr>
          <w:p>
            <w:r>
              <w:rPr>
                <w:rFonts w:ascii="Arial" w:hAnsi="Arial"/>
                <w:sz w:val="14"/>
              </w:rPr>
              <w:t>2016年12月</w:t>
            </w:r>
          </w:p>
        </w:tc>
        <w:tc>
          <w:tcPr>
            <w:tcW w:type="dxa" w:w="2268"/>
            <w:shd w:fill="F5F5F5" w:val="clear"/>
          </w:tcPr>
          <w:p>
            <w:r>
              <w:rPr>
                <w:rFonts w:ascii="Arial" w:hAnsi="Arial"/>
                <w:sz w:val="14"/>
              </w:rPr>
              <w:t>关于调整新能源汽车推广应用财政补贴政策的通知</w:t>
            </w:r>
          </w:p>
        </w:tc>
        <w:tc>
          <w:tcPr>
            <w:tcW w:type="dxa" w:w="1701"/>
            <w:shd w:fill="F5F5F5" w:val="clear"/>
          </w:tcPr>
          <w:p>
            <w:r>
              <w:rPr>
                <w:rFonts w:ascii="Arial" w:hAnsi="Arial"/>
                <w:sz w:val="14"/>
              </w:rPr>
              <w:t>财政部、科技部、工信部、国家发改委（财建〔2016〕958号）</w:t>
            </w:r>
          </w:p>
        </w:tc>
        <w:tc>
          <w:tcPr>
            <w:tcW w:type="dxa" w:w="2835"/>
            <w:shd w:fill="F5F5F5" w:val="clear"/>
          </w:tcPr>
          <w:p>
            <w:r>
              <w:rPr>
                <w:rFonts w:ascii="Arial" w:hAnsi="Arial"/>
                <w:sz w:val="14"/>
              </w:rPr>
              <w:t>针对骗取补贴事件（"骗补"调查），大幅调整补贴政策：提高补贴门槛（如纯电动乘用车续驶里程≥100km）、降低补贴金额、建立"国补+地补"总额上限（不超过中央补贴50%），并引入非个人用户运营里程要求（3万公里）。</w:t>
            </w:r>
          </w:p>
        </w:tc>
        <w:tc>
          <w:tcPr>
            <w:tcW w:type="dxa" w:w="1417"/>
            <w:shd w:fill="F5F5F5" w:val="clear"/>
          </w:tcPr>
          <w:p>
            <w:r>
              <w:rPr>
                <w:rFonts w:ascii="Arial" w:hAnsi="Arial"/>
                <w:sz w:val="14"/>
              </w:rPr>
              <w:t>财建〔2016〕958号文件</w:t>
            </w:r>
          </w:p>
        </w:tc>
      </w:tr>
      <w:tr>
        <w:tc>
          <w:tcPr>
            <w:tcW w:type="dxa" w:w="567"/>
          </w:tcPr>
          <w:p>
            <w:r>
              <w:rPr>
                <w:rFonts w:ascii="Arial" w:hAnsi="Arial"/>
                <w:sz w:val="14"/>
              </w:rPr>
              <w:t>18</w:t>
            </w:r>
          </w:p>
        </w:tc>
        <w:tc>
          <w:tcPr>
            <w:tcW w:type="dxa" w:w="1417"/>
          </w:tcPr>
          <w:p>
            <w:r>
              <w:rPr>
                <w:rFonts w:ascii="Arial" w:hAnsi="Arial"/>
                <w:sz w:val="14"/>
              </w:rPr>
              <w:t>2017年6月</w:t>
            </w:r>
          </w:p>
        </w:tc>
        <w:tc>
          <w:tcPr>
            <w:tcW w:type="dxa" w:w="2268"/>
          </w:tcPr>
          <w:p>
            <w:r>
              <w:rPr>
                <w:rFonts w:ascii="Arial" w:hAnsi="Arial"/>
                <w:sz w:val="14"/>
              </w:rPr>
              <w:t>乘用车企业平均燃料消耗量与新能源汽车积分并行管理办法（双积分政策）</w:t>
            </w:r>
          </w:p>
        </w:tc>
        <w:tc>
          <w:tcPr>
            <w:tcW w:type="dxa" w:w="1701"/>
          </w:tcPr>
          <w:p>
            <w:r>
              <w:rPr>
                <w:rFonts w:ascii="Arial" w:hAnsi="Arial"/>
                <w:sz w:val="14"/>
              </w:rPr>
              <w:t>工业和信息化部、财政部、商务部、海关总署、国家质检总局（第44号令）</w:t>
            </w:r>
          </w:p>
        </w:tc>
        <w:tc>
          <w:tcPr>
            <w:tcW w:type="dxa" w:w="2835"/>
          </w:tcPr>
          <w:p>
            <w:r>
              <w:rPr>
                <w:rFonts w:ascii="Arial" w:hAnsi="Arial"/>
                <w:sz w:val="14"/>
              </w:rPr>
              <w:t>首次建立"乘用车企业平均燃料消耗量积分（CAFC）+新能源汽车积分（NEV）"双积分并行管理机制：要求乘用车企业新能源汽车积分比例自2019年起逐年达标（2019年10%、2020年12%），不达标企业须购买积分或接受处罚。被视为补贴退坡后的长效机制。</w:t>
            </w:r>
          </w:p>
        </w:tc>
        <w:tc>
          <w:tcPr>
            <w:tcW w:type="dxa" w:w="1417"/>
          </w:tcPr>
          <w:p>
            <w:r>
              <w:rPr>
                <w:rFonts w:ascii="Arial" w:hAnsi="Arial"/>
                <w:sz w:val="14"/>
              </w:rPr>
              <w:t>工信部第44号令；工信部官网</w:t>
            </w:r>
          </w:p>
        </w:tc>
      </w:tr>
      <w:tr>
        <w:tc>
          <w:tcPr>
            <w:tcW w:type="dxa" w:w="567"/>
            <w:shd w:fill="F5F5F5" w:val="clear"/>
          </w:tcPr>
          <w:p>
            <w:r>
              <w:rPr>
                <w:rFonts w:ascii="Arial" w:hAnsi="Arial"/>
                <w:sz w:val="14"/>
              </w:rPr>
              <w:t>19</w:t>
            </w:r>
          </w:p>
        </w:tc>
        <w:tc>
          <w:tcPr>
            <w:tcW w:type="dxa" w:w="1417"/>
            <w:shd w:fill="F5F5F5" w:val="clear"/>
          </w:tcPr>
          <w:p>
            <w:r>
              <w:rPr>
                <w:rFonts w:ascii="Arial" w:hAnsi="Arial"/>
                <w:sz w:val="14"/>
              </w:rPr>
              <w:t>2017年12月</w:t>
            </w:r>
          </w:p>
        </w:tc>
        <w:tc>
          <w:tcPr>
            <w:tcW w:type="dxa" w:w="2268"/>
            <w:shd w:fill="F5F5F5" w:val="clear"/>
          </w:tcPr>
          <w:p>
            <w:r>
              <w:rPr>
                <w:rFonts w:ascii="Arial" w:hAnsi="Arial"/>
                <w:sz w:val="14"/>
              </w:rPr>
              <w:t>关于免征新能源汽车车辆购置税的公告（延续）</w:t>
            </w:r>
          </w:p>
        </w:tc>
        <w:tc>
          <w:tcPr>
            <w:tcW w:type="dxa" w:w="1701"/>
            <w:shd w:fill="F5F5F5" w:val="clear"/>
          </w:tcPr>
          <w:p>
            <w:r>
              <w:rPr>
                <w:rFonts w:ascii="Arial" w:hAnsi="Arial"/>
                <w:sz w:val="14"/>
              </w:rPr>
              <w:t>财政部、税务总局、工信部、科技部（2017年第172号公告）</w:t>
            </w:r>
          </w:p>
        </w:tc>
        <w:tc>
          <w:tcPr>
            <w:tcW w:type="dxa" w:w="2835"/>
            <w:shd w:fill="F5F5F5" w:val="clear"/>
          </w:tcPr>
          <w:p>
            <w:r>
              <w:rPr>
                <w:rFonts w:ascii="Arial" w:hAnsi="Arial"/>
                <w:sz w:val="14"/>
              </w:rPr>
              <w:t>将新能源汽车免征车辆购置税政策延续至2020年12月31日。[需进一步验证是否包含该公告文号]</w:t>
            </w:r>
          </w:p>
        </w:tc>
        <w:tc>
          <w:tcPr>
            <w:tcW w:type="dxa" w:w="1417"/>
            <w:shd w:fill="F5F5F5" w:val="clear"/>
          </w:tcPr>
          <w:p>
            <w:r>
              <w:rPr>
                <w:rFonts w:ascii="Arial" w:hAnsi="Arial"/>
                <w:sz w:val="14"/>
              </w:rPr>
              <w:t>财政部公告2017年第172号</w:t>
            </w:r>
          </w:p>
        </w:tc>
      </w:tr>
      <w:tr>
        <w:tc>
          <w:tcPr>
            <w:tcW w:type="dxa" w:w="567"/>
          </w:tcPr>
          <w:p>
            <w:r>
              <w:rPr>
                <w:rFonts w:ascii="Arial" w:hAnsi="Arial"/>
                <w:sz w:val="14"/>
              </w:rPr>
              <w:t>20</w:t>
            </w:r>
          </w:p>
        </w:tc>
        <w:tc>
          <w:tcPr>
            <w:tcW w:type="dxa" w:w="1417"/>
          </w:tcPr>
          <w:p>
            <w:r>
              <w:rPr>
                <w:rFonts w:ascii="Arial" w:hAnsi="Arial"/>
                <w:sz w:val="14"/>
              </w:rPr>
              <w:t>2018年2月</w:t>
            </w:r>
          </w:p>
        </w:tc>
        <w:tc>
          <w:tcPr>
            <w:tcW w:type="dxa" w:w="2268"/>
          </w:tcPr>
          <w:p>
            <w:r>
              <w:rPr>
                <w:rFonts w:ascii="Arial" w:hAnsi="Arial"/>
                <w:sz w:val="14"/>
              </w:rPr>
              <w:t>关于调整完善新能源汽车推广应用财政补贴政策的通知</w:t>
            </w:r>
          </w:p>
        </w:tc>
        <w:tc>
          <w:tcPr>
            <w:tcW w:type="dxa" w:w="1701"/>
          </w:tcPr>
          <w:p>
            <w:r>
              <w:rPr>
                <w:rFonts w:ascii="Arial" w:hAnsi="Arial"/>
                <w:sz w:val="14"/>
              </w:rPr>
              <w:t>财政部、工信部、科技部、国家发改委（财建〔2018〕18号）</w:t>
            </w:r>
          </w:p>
        </w:tc>
        <w:tc>
          <w:tcPr>
            <w:tcW w:type="dxa" w:w="2835"/>
          </w:tcPr>
          <w:p>
            <w:r>
              <w:rPr>
                <w:rFonts w:ascii="Arial" w:hAnsi="Arial"/>
                <w:sz w:val="14"/>
              </w:rPr>
              <w:t>进一步提高补贴门槛：纯电动乘用车续驶里程最低要求提升至150km，电池能量密度要求提高（≥120Wh/kg），补贴金额普遍下调，并实行"扶优扶强"差异化补贴。</w:t>
            </w:r>
          </w:p>
        </w:tc>
        <w:tc>
          <w:tcPr>
            <w:tcW w:type="dxa" w:w="1417"/>
          </w:tcPr>
          <w:p>
            <w:r>
              <w:rPr>
                <w:rFonts w:ascii="Arial" w:hAnsi="Arial"/>
                <w:sz w:val="14"/>
              </w:rPr>
              <w:t>财建〔2018〕18号文件</w:t>
            </w:r>
          </w:p>
        </w:tc>
      </w:tr>
      <w:tr>
        <w:tc>
          <w:tcPr>
            <w:tcW w:type="dxa" w:w="567"/>
            <w:shd w:fill="F5F5F5" w:val="clear"/>
          </w:tcPr>
          <w:p>
            <w:r>
              <w:rPr>
                <w:rFonts w:ascii="Arial" w:hAnsi="Arial"/>
                <w:sz w:val="14"/>
              </w:rPr>
              <w:t>21</w:t>
            </w:r>
          </w:p>
        </w:tc>
        <w:tc>
          <w:tcPr>
            <w:tcW w:type="dxa" w:w="1417"/>
            <w:shd w:fill="F5F5F5" w:val="clear"/>
          </w:tcPr>
          <w:p>
            <w:r>
              <w:rPr>
                <w:rFonts w:ascii="Arial" w:hAnsi="Arial"/>
                <w:sz w:val="14"/>
              </w:rPr>
              <w:t>2018年3月</w:t>
            </w:r>
          </w:p>
        </w:tc>
        <w:tc>
          <w:tcPr>
            <w:tcW w:type="dxa" w:w="2268"/>
            <w:shd w:fill="F5F5F5" w:val="clear"/>
          </w:tcPr>
          <w:p>
            <w:r>
              <w:rPr>
                <w:rFonts w:ascii="Arial" w:hAnsi="Arial"/>
                <w:sz w:val="14"/>
              </w:rPr>
              <w:t>智能网联汽车道路测试管理规范（试行）</w:t>
            </w:r>
          </w:p>
        </w:tc>
        <w:tc>
          <w:tcPr>
            <w:tcW w:type="dxa" w:w="1701"/>
            <w:shd w:fill="F5F5F5" w:val="clear"/>
          </w:tcPr>
          <w:p>
            <w:r>
              <w:rPr>
                <w:rFonts w:ascii="Arial" w:hAnsi="Arial"/>
                <w:sz w:val="14"/>
              </w:rPr>
              <w:t>工信部、公安部、交通运输部</w:t>
            </w:r>
          </w:p>
        </w:tc>
        <w:tc>
          <w:tcPr>
            <w:tcW w:type="dxa" w:w="2835"/>
            <w:shd w:fill="F5F5F5" w:val="clear"/>
          </w:tcPr>
          <w:p>
            <w:r>
              <w:rPr>
                <w:rFonts w:ascii="Arial" w:hAnsi="Arial"/>
                <w:sz w:val="14"/>
              </w:rPr>
              <w:t>首次在国家层面规范智能网联汽车（自动驾驶）公共道路测试，明确测试主体、测试车辆、测试驾驶员的条件和测试申请流程。为各地开展自动驾驶路测提供统一法律框架。</w:t>
            </w:r>
          </w:p>
        </w:tc>
        <w:tc>
          <w:tcPr>
            <w:tcW w:type="dxa" w:w="1417"/>
            <w:shd w:fill="F5F5F5" w:val="clear"/>
          </w:tcPr>
          <w:p>
            <w:r>
              <w:rPr>
                <w:rFonts w:ascii="Arial" w:hAnsi="Arial"/>
                <w:sz w:val="14"/>
              </w:rPr>
              <w:t>工信部官网；工信部联装〔2018〕66号</w:t>
            </w:r>
          </w:p>
        </w:tc>
      </w:tr>
      <w:tr>
        <w:tc>
          <w:tcPr>
            <w:tcW w:type="dxa" w:w="567"/>
          </w:tcPr>
          <w:p>
            <w:r>
              <w:rPr>
                <w:rFonts w:ascii="Arial" w:hAnsi="Arial"/>
                <w:sz w:val="14"/>
              </w:rPr>
              <w:t>22</w:t>
            </w:r>
          </w:p>
        </w:tc>
        <w:tc>
          <w:tcPr>
            <w:tcW w:type="dxa" w:w="1417"/>
          </w:tcPr>
          <w:p>
            <w:r>
              <w:rPr>
                <w:rFonts w:ascii="Arial" w:hAnsi="Arial"/>
                <w:sz w:val="14"/>
              </w:rPr>
              <w:t>2019年3月</w:t>
            </w:r>
          </w:p>
        </w:tc>
        <w:tc>
          <w:tcPr>
            <w:tcW w:type="dxa" w:w="2268"/>
          </w:tcPr>
          <w:p>
            <w:r>
              <w:rPr>
                <w:rFonts w:ascii="Arial" w:hAnsi="Arial"/>
                <w:sz w:val="14"/>
              </w:rPr>
              <w:t>关于进一步完善新能源汽车推广应用财政补贴政策的通知</w:t>
            </w:r>
          </w:p>
        </w:tc>
        <w:tc>
          <w:tcPr>
            <w:tcW w:type="dxa" w:w="1701"/>
          </w:tcPr>
          <w:p>
            <w:r>
              <w:rPr>
                <w:rFonts w:ascii="Arial" w:hAnsi="Arial"/>
                <w:sz w:val="14"/>
              </w:rPr>
              <w:t>财政部、工信部、科技部、国家发改委（财建〔2019〕138号）</w:t>
            </w:r>
          </w:p>
        </w:tc>
        <w:tc>
          <w:tcPr>
            <w:tcW w:type="dxa" w:w="2835"/>
          </w:tcPr>
          <w:p>
            <w:r>
              <w:rPr>
                <w:rFonts w:ascii="Arial" w:hAnsi="Arial"/>
                <w:sz w:val="14"/>
              </w:rPr>
              <w:t>大幅退坡：纯电动乘用车补贴额度相比2018年降低约50%~60%；续驶里程门槛提高至250km（原150km）；取消地补（地方政府购置补贴）；过渡期后不再对续航低于250km的车辆补贴。"断奶期"启动。</w:t>
            </w:r>
          </w:p>
        </w:tc>
        <w:tc>
          <w:tcPr>
            <w:tcW w:type="dxa" w:w="1417"/>
          </w:tcPr>
          <w:p>
            <w:r>
              <w:rPr>
                <w:rFonts w:ascii="Arial" w:hAnsi="Arial"/>
                <w:sz w:val="14"/>
              </w:rPr>
              <w:t>财建〔2019〕138号文件</w:t>
            </w:r>
          </w:p>
        </w:tc>
      </w:tr>
      <w:tr>
        <w:tc>
          <w:tcPr>
            <w:tcW w:type="dxa" w:w="567"/>
            <w:shd w:fill="F5F5F5" w:val="clear"/>
          </w:tcPr>
          <w:p>
            <w:r>
              <w:rPr>
                <w:rFonts w:ascii="Arial" w:hAnsi="Arial"/>
                <w:sz w:val="14"/>
              </w:rPr>
              <w:t>23</w:t>
            </w:r>
          </w:p>
        </w:tc>
        <w:tc>
          <w:tcPr>
            <w:tcW w:type="dxa" w:w="1417"/>
            <w:shd w:fill="F5F5F5" w:val="clear"/>
          </w:tcPr>
          <w:p>
            <w:r>
              <w:rPr>
                <w:rFonts w:ascii="Arial" w:hAnsi="Arial"/>
                <w:sz w:val="14"/>
              </w:rPr>
              <w:t>2019年5月</w:t>
            </w:r>
          </w:p>
        </w:tc>
        <w:tc>
          <w:tcPr>
            <w:tcW w:type="dxa" w:w="2268"/>
            <w:shd w:fill="F5F5F5" w:val="clear"/>
          </w:tcPr>
          <w:p>
            <w:r>
              <w:rPr>
                <w:rFonts w:ascii="Arial" w:hAnsi="Arial"/>
                <w:sz w:val="14"/>
              </w:rPr>
              <w:t>关于支持新能源汽车动力电池回收利用的试点方案</w:t>
            </w:r>
          </w:p>
        </w:tc>
        <w:tc>
          <w:tcPr>
            <w:tcW w:type="dxa" w:w="1701"/>
            <w:shd w:fill="F5F5F5" w:val="clear"/>
          </w:tcPr>
          <w:p>
            <w:r>
              <w:rPr>
                <w:rFonts w:ascii="Arial" w:hAnsi="Arial"/>
                <w:sz w:val="14"/>
              </w:rPr>
              <w:t>工业和信息化部</w:t>
            </w:r>
          </w:p>
        </w:tc>
        <w:tc>
          <w:tcPr>
            <w:tcW w:type="dxa" w:w="2835"/>
            <w:shd w:fill="F5F5F5" w:val="clear"/>
          </w:tcPr>
          <w:p>
            <w:r>
              <w:rPr>
                <w:rFonts w:ascii="Arial" w:hAnsi="Arial"/>
                <w:sz w:val="14"/>
              </w:rPr>
              <w:t>在全国17个地区开展新能源汽车动力蓄电池回收利用试点，建立动力电池编码溯源管理平台，推动梯次利用和再生利用产业体系建设。</w:t>
            </w:r>
          </w:p>
        </w:tc>
        <w:tc>
          <w:tcPr>
            <w:tcW w:type="dxa" w:w="1417"/>
            <w:shd w:fill="F5F5F5" w:val="clear"/>
          </w:tcPr>
          <w:p>
            <w:r>
              <w:rPr>
                <w:rFonts w:ascii="Arial" w:hAnsi="Arial"/>
                <w:sz w:val="14"/>
              </w:rPr>
              <w:t>工信部官网；工信部节函〔2018〕68号 [需进一步验证文号]</w:t>
            </w:r>
          </w:p>
        </w:tc>
      </w:tr>
      <w:tr>
        <w:tc>
          <w:tcPr>
            <w:tcW w:type="dxa" w:w="567"/>
          </w:tcPr>
          <w:p>
            <w:r>
              <w:rPr>
                <w:rFonts w:ascii="Arial" w:hAnsi="Arial"/>
                <w:sz w:val="14"/>
              </w:rPr>
              <w:t>24</w:t>
            </w:r>
          </w:p>
        </w:tc>
        <w:tc>
          <w:tcPr>
            <w:tcW w:type="dxa" w:w="1417"/>
          </w:tcPr>
          <w:p>
            <w:r>
              <w:rPr>
                <w:rFonts w:ascii="Arial" w:hAnsi="Arial"/>
                <w:sz w:val="14"/>
              </w:rPr>
              <w:t>2020年4月</w:t>
            </w:r>
          </w:p>
        </w:tc>
        <w:tc>
          <w:tcPr>
            <w:tcW w:type="dxa" w:w="2268"/>
          </w:tcPr>
          <w:p>
            <w:r>
              <w:rPr>
                <w:rFonts w:ascii="Arial" w:hAnsi="Arial"/>
                <w:sz w:val="14"/>
              </w:rPr>
              <w:t>关于完善新能源汽车推广应用财政补贴政策的通知</w:t>
            </w:r>
          </w:p>
        </w:tc>
        <w:tc>
          <w:tcPr>
            <w:tcW w:type="dxa" w:w="1701"/>
          </w:tcPr>
          <w:p>
            <w:r>
              <w:rPr>
                <w:rFonts w:ascii="Arial" w:hAnsi="Arial"/>
                <w:sz w:val="14"/>
              </w:rPr>
              <w:t>财政部、工信部、科技部、国家发改委（财建〔2020〕86号）</w:t>
            </w:r>
          </w:p>
        </w:tc>
        <w:tc>
          <w:tcPr>
            <w:tcW w:type="dxa" w:w="2835"/>
          </w:tcPr>
          <w:p>
            <w:r>
              <w:rPr>
                <w:rFonts w:ascii="Arial" w:hAnsi="Arial"/>
                <w:sz w:val="14"/>
              </w:rPr>
              <w:t>将新能源汽车补贴政策延续至2022年底（原定2020年底终止）；设置"换电"专属补贴模式。2020-2022年补贴标准分别在上一年基础上退坡10%、20%、30%（分年度）。整车能耗、电池能量密度等要求继续提高。</w:t>
            </w:r>
          </w:p>
        </w:tc>
        <w:tc>
          <w:tcPr>
            <w:tcW w:type="dxa" w:w="1417"/>
          </w:tcPr>
          <w:p>
            <w:r>
              <w:rPr>
                <w:rFonts w:ascii="Arial" w:hAnsi="Arial"/>
                <w:sz w:val="14"/>
              </w:rPr>
              <w:t>财建〔2020〕86号文件</w:t>
            </w:r>
          </w:p>
        </w:tc>
      </w:tr>
      <w:tr>
        <w:tc>
          <w:tcPr>
            <w:tcW w:type="dxa" w:w="567"/>
            <w:shd w:fill="F5F5F5" w:val="clear"/>
          </w:tcPr>
          <w:p>
            <w:r>
              <w:rPr>
                <w:rFonts w:ascii="Arial" w:hAnsi="Arial"/>
                <w:sz w:val="14"/>
              </w:rPr>
              <w:t>25</w:t>
            </w:r>
          </w:p>
        </w:tc>
        <w:tc>
          <w:tcPr>
            <w:tcW w:type="dxa" w:w="1417"/>
            <w:shd w:fill="F5F5F5" w:val="clear"/>
          </w:tcPr>
          <w:p>
            <w:r>
              <w:rPr>
                <w:rFonts w:ascii="Arial" w:hAnsi="Arial"/>
                <w:sz w:val="14"/>
              </w:rPr>
              <w:t>2020年10月</w:t>
            </w:r>
          </w:p>
        </w:tc>
        <w:tc>
          <w:tcPr>
            <w:tcW w:type="dxa" w:w="2268"/>
            <w:shd w:fill="F5F5F5" w:val="clear"/>
          </w:tcPr>
          <w:p>
            <w:r>
              <w:rPr>
                <w:rFonts w:ascii="Arial" w:hAnsi="Arial"/>
                <w:sz w:val="14"/>
              </w:rPr>
              <w:t>新能源汽车产业发展规划（2021-2035年）</w:t>
            </w:r>
          </w:p>
        </w:tc>
        <w:tc>
          <w:tcPr>
            <w:tcW w:type="dxa" w:w="1701"/>
            <w:shd w:fill="F5F5F5" w:val="clear"/>
          </w:tcPr>
          <w:p>
            <w:r>
              <w:rPr>
                <w:rFonts w:ascii="Arial" w:hAnsi="Arial"/>
                <w:sz w:val="14"/>
              </w:rPr>
              <w:t>国务院办公厅（国办发〔2020〕39号）</w:t>
            </w:r>
          </w:p>
        </w:tc>
        <w:tc>
          <w:tcPr>
            <w:tcW w:type="dxa" w:w="2835"/>
            <w:shd w:fill="F5F5F5" w:val="clear"/>
          </w:tcPr>
          <w:p>
            <w:r>
              <w:rPr>
                <w:rFonts w:ascii="Arial" w:hAnsi="Arial"/>
                <w:sz w:val="14"/>
              </w:rPr>
              <w:t>到2025年新能源汽车新车销量占比达到20%左右；到2035年纯电动汽车成为主流。深化"三纵三横"研发布局，推动电动化、网联化、智能化融合发展。提出到2025年高度自动驾驶汽车实现限定区域和特定场景商业化应用。明确公共领域车辆全面电动化目标。</w:t>
            </w:r>
          </w:p>
        </w:tc>
        <w:tc>
          <w:tcPr>
            <w:tcW w:type="dxa" w:w="1417"/>
            <w:shd w:fill="F5F5F5" w:val="clear"/>
          </w:tcPr>
          <w:p>
            <w:r>
              <w:rPr>
                <w:rFonts w:ascii="Arial" w:hAnsi="Arial"/>
                <w:sz w:val="14"/>
              </w:rPr>
              <w:t>国办发〔2020〕39号；中国政府网</w:t>
            </w:r>
          </w:p>
        </w:tc>
      </w:tr>
      <w:tr>
        <w:tc>
          <w:tcPr>
            <w:tcW w:type="dxa" w:w="567"/>
          </w:tcPr>
          <w:p>
            <w:r>
              <w:rPr>
                <w:rFonts w:ascii="Arial" w:hAnsi="Arial"/>
                <w:sz w:val="14"/>
              </w:rPr>
              <w:t>26</w:t>
            </w:r>
          </w:p>
        </w:tc>
        <w:tc>
          <w:tcPr>
            <w:tcW w:type="dxa" w:w="1417"/>
          </w:tcPr>
          <w:p>
            <w:r>
              <w:rPr>
                <w:rFonts w:ascii="Arial" w:hAnsi="Arial"/>
                <w:sz w:val="14"/>
              </w:rPr>
              <w:t>2020年11月</w:t>
            </w:r>
          </w:p>
        </w:tc>
        <w:tc>
          <w:tcPr>
            <w:tcW w:type="dxa" w:w="2268"/>
          </w:tcPr>
          <w:p>
            <w:r>
              <w:rPr>
                <w:rFonts w:ascii="Arial" w:hAnsi="Arial"/>
                <w:sz w:val="14"/>
              </w:rPr>
              <w:t>新能源汽车产业发展规划（2021-2035年）（正式印发）</w:t>
            </w:r>
          </w:p>
        </w:tc>
        <w:tc>
          <w:tcPr>
            <w:tcW w:type="dxa" w:w="1701"/>
          </w:tcPr>
          <w:p>
            <w:r>
              <w:rPr>
                <w:rFonts w:ascii="Arial" w:hAnsi="Arial"/>
                <w:sz w:val="14"/>
              </w:rPr>
              <w:t>国务院办公厅</w:t>
            </w:r>
          </w:p>
        </w:tc>
        <w:tc>
          <w:tcPr>
            <w:tcW w:type="dxa" w:w="2835"/>
          </w:tcPr>
          <w:p>
            <w:r>
              <w:rPr>
                <w:rFonts w:ascii="Arial" w:hAnsi="Arial"/>
                <w:sz w:val="14"/>
              </w:rPr>
              <w:t>明确五大重点任务：提高技术创新能力、构建新型产业生态、推动产业融合发展、完善基础设施体系、深化开放合作。鼓励动力电池回收利用和氢燃料电池汽车发展。</w:t>
            </w:r>
          </w:p>
        </w:tc>
        <w:tc>
          <w:tcPr>
            <w:tcW w:type="dxa" w:w="1417"/>
          </w:tcPr>
          <w:p>
            <w:r>
              <w:rPr>
                <w:rFonts w:ascii="Arial" w:hAnsi="Arial"/>
                <w:sz w:val="14"/>
              </w:rPr>
              <w:t>国办发〔2020〕39号</w:t>
            </w:r>
          </w:p>
        </w:tc>
      </w:tr>
      <w:tr>
        <w:tc>
          <w:tcPr>
            <w:tcW w:type="dxa" w:w="567"/>
            <w:shd w:fill="F5F5F5" w:val="clear"/>
          </w:tcPr>
          <w:p>
            <w:r>
              <w:rPr>
                <w:rFonts w:ascii="Arial" w:hAnsi="Arial"/>
                <w:sz w:val="14"/>
              </w:rPr>
              <w:t>27</w:t>
            </w:r>
          </w:p>
        </w:tc>
        <w:tc>
          <w:tcPr>
            <w:tcW w:type="dxa" w:w="1417"/>
            <w:shd w:fill="F5F5F5" w:val="clear"/>
          </w:tcPr>
          <w:p>
            <w:r>
              <w:rPr>
                <w:rFonts w:ascii="Arial" w:hAnsi="Arial"/>
                <w:sz w:val="14"/>
              </w:rPr>
              <w:t>2021年2月</w:t>
            </w:r>
          </w:p>
        </w:tc>
        <w:tc>
          <w:tcPr>
            <w:tcW w:type="dxa" w:w="2268"/>
            <w:shd w:fill="F5F5F5" w:val="clear"/>
          </w:tcPr>
          <w:p>
            <w:r>
              <w:rPr>
                <w:rFonts w:ascii="Arial" w:hAnsi="Arial"/>
                <w:sz w:val="14"/>
              </w:rPr>
              <w:t>国家综合立体交通网规划纲要</w:t>
            </w:r>
          </w:p>
        </w:tc>
        <w:tc>
          <w:tcPr>
            <w:tcW w:type="dxa" w:w="1701"/>
            <w:shd w:fill="F5F5F5" w:val="clear"/>
          </w:tcPr>
          <w:p>
            <w:r>
              <w:rPr>
                <w:rFonts w:ascii="Arial" w:hAnsi="Arial"/>
                <w:sz w:val="14"/>
              </w:rPr>
              <w:t>中共中央、国务院</w:t>
            </w:r>
          </w:p>
        </w:tc>
        <w:tc>
          <w:tcPr>
            <w:tcW w:type="dxa" w:w="2835"/>
            <w:shd w:fill="F5F5F5" w:val="clear"/>
          </w:tcPr>
          <w:p>
            <w:r>
              <w:rPr>
                <w:rFonts w:ascii="Arial" w:hAnsi="Arial"/>
                <w:sz w:val="14"/>
              </w:rPr>
              <w:t>提出加强交通基础设施与信息基础设施统筹布局，推动车路协同、自动驾驶等技术发展。强调智慧交通与新能源汽车协同发展。</w:t>
            </w:r>
          </w:p>
        </w:tc>
        <w:tc>
          <w:tcPr>
            <w:tcW w:type="dxa" w:w="1417"/>
            <w:shd w:fill="F5F5F5" w:val="clear"/>
          </w:tcPr>
          <w:p>
            <w:r>
              <w:rPr>
                <w:rFonts w:ascii="Arial" w:hAnsi="Arial"/>
                <w:sz w:val="14"/>
              </w:rPr>
              <w:t>中共中央、国务院公开文件</w:t>
            </w:r>
          </w:p>
        </w:tc>
      </w:tr>
      <w:tr>
        <w:tc>
          <w:tcPr>
            <w:tcW w:type="dxa" w:w="567"/>
          </w:tcPr>
          <w:p>
            <w:r>
              <w:rPr>
                <w:rFonts w:ascii="Arial" w:hAnsi="Arial"/>
                <w:sz w:val="14"/>
              </w:rPr>
              <w:t>28</w:t>
            </w:r>
          </w:p>
        </w:tc>
        <w:tc>
          <w:tcPr>
            <w:tcW w:type="dxa" w:w="1417"/>
          </w:tcPr>
          <w:p>
            <w:r>
              <w:rPr>
                <w:rFonts w:ascii="Arial" w:hAnsi="Arial"/>
                <w:sz w:val="14"/>
              </w:rPr>
              <w:t>2021年3月</w:t>
            </w:r>
          </w:p>
        </w:tc>
        <w:tc>
          <w:tcPr>
            <w:tcW w:type="dxa" w:w="2268"/>
          </w:tcPr>
          <w:p>
            <w:r>
              <w:rPr>
                <w:rFonts w:ascii="Arial" w:hAnsi="Arial"/>
                <w:sz w:val="14"/>
              </w:rPr>
              <w:t>中华人民共和国国民经济和社会发展第十四个五年规划和2035年远景目标纲要</w:t>
            </w:r>
          </w:p>
        </w:tc>
        <w:tc>
          <w:tcPr>
            <w:tcW w:type="dxa" w:w="1701"/>
          </w:tcPr>
          <w:p>
            <w:r>
              <w:rPr>
                <w:rFonts w:ascii="Arial" w:hAnsi="Arial"/>
                <w:sz w:val="14"/>
              </w:rPr>
              <w:t>全国人民代表大会</w:t>
            </w:r>
          </w:p>
        </w:tc>
        <w:tc>
          <w:tcPr>
            <w:tcW w:type="dxa" w:w="2835"/>
          </w:tcPr>
          <w:p>
            <w:r>
              <w:rPr>
                <w:rFonts w:ascii="Arial" w:hAnsi="Arial"/>
                <w:sz w:val="14"/>
              </w:rPr>
              <w:t>明确发展战略性新兴产业，聚焦新能源汽车等产业；推动自动驾驶、车联网等关键技术攻关；培育壮大智能网联汽车等新增长点。</w:t>
            </w:r>
          </w:p>
        </w:tc>
        <w:tc>
          <w:tcPr>
            <w:tcW w:type="dxa" w:w="1417"/>
          </w:tcPr>
          <w:p>
            <w:r>
              <w:rPr>
                <w:rFonts w:ascii="Arial" w:hAnsi="Arial"/>
                <w:sz w:val="14"/>
              </w:rPr>
              <w:t>全国人大决议；中国政府网</w:t>
            </w:r>
          </w:p>
        </w:tc>
      </w:tr>
      <w:tr>
        <w:tc>
          <w:tcPr>
            <w:tcW w:type="dxa" w:w="567"/>
            <w:shd w:fill="F5F5F5" w:val="clear"/>
          </w:tcPr>
          <w:p>
            <w:r>
              <w:rPr>
                <w:rFonts w:ascii="Arial" w:hAnsi="Arial"/>
                <w:sz w:val="14"/>
              </w:rPr>
              <w:t>29</w:t>
            </w:r>
          </w:p>
        </w:tc>
        <w:tc>
          <w:tcPr>
            <w:tcW w:type="dxa" w:w="1417"/>
            <w:shd w:fill="F5F5F5" w:val="clear"/>
          </w:tcPr>
          <w:p>
            <w:r>
              <w:rPr>
                <w:rFonts w:ascii="Arial" w:hAnsi="Arial"/>
                <w:sz w:val="14"/>
              </w:rPr>
              <w:t>2021年4月</w:t>
            </w:r>
          </w:p>
        </w:tc>
        <w:tc>
          <w:tcPr>
            <w:tcW w:type="dxa" w:w="2268"/>
            <w:shd w:fill="F5F5F5" w:val="clear"/>
          </w:tcPr>
          <w:p>
            <w:r>
              <w:rPr>
                <w:rFonts w:ascii="Arial" w:hAnsi="Arial"/>
                <w:sz w:val="14"/>
              </w:rPr>
              <w:t>智能网联汽车生产企业及产品准入管理指南（试行）</w:t>
            </w:r>
          </w:p>
        </w:tc>
        <w:tc>
          <w:tcPr>
            <w:tcW w:type="dxa" w:w="1701"/>
            <w:shd w:fill="F5F5F5" w:val="clear"/>
          </w:tcPr>
          <w:p>
            <w:r>
              <w:rPr>
                <w:rFonts w:ascii="Arial" w:hAnsi="Arial"/>
                <w:sz w:val="14"/>
              </w:rPr>
              <w:t>工业和信息化部</w:t>
            </w:r>
          </w:p>
        </w:tc>
        <w:tc>
          <w:tcPr>
            <w:tcW w:type="dxa" w:w="2835"/>
            <w:shd w:fill="F5F5F5" w:val="clear"/>
          </w:tcPr>
          <w:p>
            <w:r>
              <w:rPr>
                <w:rFonts w:ascii="Arial" w:hAnsi="Arial"/>
                <w:sz w:val="14"/>
              </w:rPr>
              <w:t>明确智能网联汽车生产企业及产品的准入条件，要求企业具备功能安全、预期功能安全、网络安全、数据安全等保障能力。规范L3/L4级自动驾驶汽车的准入申请流程。[需进一步验证文号]</w:t>
            </w:r>
          </w:p>
        </w:tc>
        <w:tc>
          <w:tcPr>
            <w:tcW w:type="dxa" w:w="1417"/>
            <w:shd w:fill="F5F5F5" w:val="clear"/>
          </w:tcPr>
          <w:p>
            <w:r>
              <w:rPr>
                <w:rFonts w:ascii="Arial" w:hAnsi="Arial"/>
                <w:sz w:val="14"/>
              </w:rPr>
              <w:t>工信部装备工业一司公开文件</w:t>
            </w:r>
          </w:p>
        </w:tc>
      </w:tr>
      <w:tr>
        <w:tc>
          <w:tcPr>
            <w:tcW w:type="dxa" w:w="567"/>
          </w:tcPr>
          <w:p>
            <w:r>
              <w:rPr>
                <w:rFonts w:ascii="Arial" w:hAnsi="Arial"/>
                <w:sz w:val="14"/>
              </w:rPr>
              <w:t>30</w:t>
            </w:r>
          </w:p>
        </w:tc>
        <w:tc>
          <w:tcPr>
            <w:tcW w:type="dxa" w:w="1417"/>
          </w:tcPr>
          <w:p>
            <w:r>
              <w:rPr>
                <w:rFonts w:ascii="Arial" w:hAnsi="Arial"/>
                <w:sz w:val="14"/>
              </w:rPr>
              <w:t>2021年4月</w:t>
            </w:r>
          </w:p>
        </w:tc>
        <w:tc>
          <w:tcPr>
            <w:tcW w:type="dxa" w:w="2268"/>
          </w:tcPr>
          <w:p>
            <w:r>
              <w:rPr>
                <w:rFonts w:ascii="Arial" w:hAnsi="Arial"/>
                <w:sz w:val="14"/>
              </w:rPr>
              <w:t>关于组织开展新能源汽车换电模式应用试点工作的通知</w:t>
            </w:r>
          </w:p>
        </w:tc>
        <w:tc>
          <w:tcPr>
            <w:tcW w:type="dxa" w:w="1701"/>
          </w:tcPr>
          <w:p>
            <w:r>
              <w:rPr>
                <w:rFonts w:ascii="Arial" w:hAnsi="Arial"/>
                <w:sz w:val="14"/>
              </w:rPr>
              <w:t>工业和信息化部、国家能源局</w:t>
            </w:r>
          </w:p>
        </w:tc>
        <w:tc>
          <w:tcPr>
            <w:tcW w:type="dxa" w:w="2835"/>
          </w:tcPr>
          <w:p>
            <w:r>
              <w:rPr>
                <w:rFonts w:ascii="Arial" w:hAnsi="Arial"/>
                <w:sz w:val="14"/>
              </w:rPr>
              <w:t>启动新能源汽车换电模式应用试点。2021年10月正式确定北京、南京、武汉、三亚、重庆、长春、合肥、济南等8个综合应用类城市，以及宜宾、唐山、包头等3个重卡特色类城市。</w:t>
            </w:r>
          </w:p>
        </w:tc>
        <w:tc>
          <w:tcPr>
            <w:tcW w:type="dxa" w:w="1417"/>
          </w:tcPr>
          <w:p>
            <w:r>
              <w:rPr>
                <w:rFonts w:ascii="Arial" w:hAnsi="Arial"/>
                <w:sz w:val="14"/>
              </w:rPr>
              <w:t>工信部办公厅公开文件（2021年10月）</w:t>
            </w:r>
          </w:p>
        </w:tc>
      </w:tr>
      <w:tr>
        <w:tc>
          <w:tcPr>
            <w:tcW w:type="dxa" w:w="567"/>
            <w:shd w:fill="F5F5F5" w:val="clear"/>
          </w:tcPr>
          <w:p>
            <w:r>
              <w:rPr>
                <w:rFonts w:ascii="Arial" w:hAnsi="Arial"/>
                <w:sz w:val="14"/>
              </w:rPr>
              <w:t>31</w:t>
            </w:r>
          </w:p>
        </w:tc>
        <w:tc>
          <w:tcPr>
            <w:tcW w:type="dxa" w:w="1417"/>
            <w:shd w:fill="F5F5F5" w:val="clear"/>
          </w:tcPr>
          <w:p>
            <w:r>
              <w:rPr>
                <w:rFonts w:ascii="Arial" w:hAnsi="Arial"/>
                <w:sz w:val="14"/>
              </w:rPr>
              <w:t>2021年5月</w:t>
            </w:r>
          </w:p>
        </w:tc>
        <w:tc>
          <w:tcPr>
            <w:tcW w:type="dxa" w:w="2268"/>
            <w:shd w:fill="F5F5F5" w:val="clear"/>
          </w:tcPr>
          <w:p>
            <w:r>
              <w:rPr>
                <w:rFonts w:ascii="Arial" w:hAnsi="Arial"/>
                <w:sz w:val="14"/>
              </w:rPr>
              <w:t>关于进一步加强新能源汽车安全体系建设的指导意见（征求意见稿）</w:t>
            </w:r>
          </w:p>
        </w:tc>
        <w:tc>
          <w:tcPr>
            <w:tcW w:type="dxa" w:w="1701"/>
            <w:shd w:fill="F5F5F5" w:val="clear"/>
          </w:tcPr>
          <w:p>
            <w:r>
              <w:rPr>
                <w:rFonts w:ascii="Arial" w:hAnsi="Arial"/>
                <w:sz w:val="14"/>
              </w:rPr>
              <w:t>工业和信息化部</w:t>
            </w:r>
          </w:p>
        </w:tc>
        <w:tc>
          <w:tcPr>
            <w:tcW w:type="dxa" w:w="2835"/>
            <w:shd w:fill="F5F5F5" w:val="clear"/>
          </w:tcPr>
          <w:p>
            <w:r>
              <w:rPr>
                <w:rFonts w:ascii="Arial" w:hAnsi="Arial"/>
                <w:sz w:val="14"/>
              </w:rPr>
              <w:t>强化新能源汽车整车和动力电池产品的安全设计、生产一致性管理、运行监测和事故应急处置等要求。[需进一步验证最终发布文号和日期]</w:t>
            </w:r>
          </w:p>
        </w:tc>
        <w:tc>
          <w:tcPr>
            <w:tcW w:type="dxa" w:w="1417"/>
            <w:shd w:fill="F5F5F5" w:val="clear"/>
          </w:tcPr>
          <w:p>
            <w:r>
              <w:rPr>
                <w:rFonts w:ascii="Arial" w:hAnsi="Arial"/>
                <w:sz w:val="14"/>
              </w:rPr>
              <w:t>工信部公开征求意见文件</w:t>
            </w:r>
          </w:p>
        </w:tc>
      </w:tr>
      <w:tr>
        <w:tc>
          <w:tcPr>
            <w:tcW w:type="dxa" w:w="567"/>
          </w:tcPr>
          <w:p>
            <w:r>
              <w:rPr>
                <w:rFonts w:ascii="Arial" w:hAnsi="Arial"/>
                <w:sz w:val="14"/>
              </w:rPr>
              <w:t>32</w:t>
            </w:r>
          </w:p>
        </w:tc>
        <w:tc>
          <w:tcPr>
            <w:tcW w:type="dxa" w:w="1417"/>
          </w:tcPr>
          <w:p>
            <w:r>
              <w:rPr>
                <w:rFonts w:ascii="Arial" w:hAnsi="Arial"/>
                <w:sz w:val="14"/>
              </w:rPr>
              <w:t>2021年7月</w:t>
            </w:r>
          </w:p>
        </w:tc>
        <w:tc>
          <w:tcPr>
            <w:tcW w:type="dxa" w:w="2268"/>
          </w:tcPr>
          <w:p>
            <w:r>
              <w:rPr>
                <w:rFonts w:ascii="Arial" w:hAnsi="Arial"/>
                <w:sz w:val="14"/>
              </w:rPr>
              <w:t>智能网联汽车道路测试与示范应用管理规范（试行）</w:t>
            </w:r>
          </w:p>
        </w:tc>
        <w:tc>
          <w:tcPr>
            <w:tcW w:type="dxa" w:w="1701"/>
          </w:tcPr>
          <w:p>
            <w:r>
              <w:rPr>
                <w:rFonts w:ascii="Arial" w:hAnsi="Arial"/>
                <w:sz w:val="14"/>
              </w:rPr>
              <w:t>工信部、公安部、交通运输部</w:t>
            </w:r>
          </w:p>
        </w:tc>
        <w:tc>
          <w:tcPr>
            <w:tcW w:type="dxa" w:w="2835"/>
          </w:tcPr>
          <w:p>
            <w:r>
              <w:rPr>
                <w:rFonts w:ascii="Arial" w:hAnsi="Arial"/>
                <w:sz w:val="14"/>
              </w:rPr>
              <w:t>在原2018年《智能网联汽车道路测试管理规范》基础上修订，扩大适用范围至载人、载物示范应用，以及高速公路测试。进一步细化测试和示范应用管理要求。</w:t>
            </w:r>
          </w:p>
        </w:tc>
        <w:tc>
          <w:tcPr>
            <w:tcW w:type="dxa" w:w="1417"/>
          </w:tcPr>
          <w:p>
            <w:r>
              <w:rPr>
                <w:rFonts w:ascii="Arial" w:hAnsi="Arial"/>
                <w:sz w:val="14"/>
              </w:rPr>
              <w:t>工信部官网；工信部联装〔2021〕97号</w:t>
            </w:r>
          </w:p>
        </w:tc>
      </w:tr>
      <w:tr>
        <w:tc>
          <w:tcPr>
            <w:tcW w:type="dxa" w:w="567"/>
            <w:shd w:fill="F5F5F5" w:val="clear"/>
          </w:tcPr>
          <w:p>
            <w:r>
              <w:rPr>
                <w:rFonts w:ascii="Arial" w:hAnsi="Arial"/>
                <w:sz w:val="14"/>
              </w:rPr>
              <w:t>33</w:t>
            </w:r>
          </w:p>
        </w:tc>
        <w:tc>
          <w:tcPr>
            <w:tcW w:type="dxa" w:w="1417"/>
            <w:shd w:fill="F5F5F5" w:val="clear"/>
          </w:tcPr>
          <w:p>
            <w:r>
              <w:rPr>
                <w:rFonts w:ascii="Arial" w:hAnsi="Arial"/>
                <w:sz w:val="14"/>
              </w:rPr>
              <w:t>2021年8月</w:t>
            </w:r>
          </w:p>
        </w:tc>
        <w:tc>
          <w:tcPr>
            <w:tcW w:type="dxa" w:w="2268"/>
            <w:shd w:fill="F5F5F5" w:val="clear"/>
          </w:tcPr>
          <w:p>
            <w:r>
              <w:rPr>
                <w:rFonts w:ascii="Arial" w:hAnsi="Arial"/>
                <w:sz w:val="14"/>
              </w:rPr>
              <w:t>关于加强智能网联汽车生产企业及产品准入管理的意见</w:t>
            </w:r>
          </w:p>
        </w:tc>
        <w:tc>
          <w:tcPr>
            <w:tcW w:type="dxa" w:w="1701"/>
            <w:shd w:fill="F5F5F5" w:val="clear"/>
          </w:tcPr>
          <w:p>
            <w:r>
              <w:rPr>
                <w:rFonts w:ascii="Arial" w:hAnsi="Arial"/>
                <w:sz w:val="14"/>
              </w:rPr>
              <w:t>工业和信息化部</w:t>
            </w:r>
          </w:p>
        </w:tc>
        <w:tc>
          <w:tcPr>
            <w:tcW w:type="dxa" w:w="2835"/>
            <w:shd w:fill="F5F5F5" w:val="clear"/>
          </w:tcPr>
          <w:p>
            <w:r>
              <w:rPr>
                <w:rFonts w:ascii="Arial" w:hAnsi="Arial"/>
                <w:sz w:val="14"/>
              </w:rPr>
              <w:t>要求智能网联汽车生产企业应建立网络安全、数据安全和功能安全保障能力；规范在线升级（OTA）管理；加强自动驾驶功能产品安全管理，明确L3级及以上自动驾驶系统的准入要求。</w:t>
            </w:r>
          </w:p>
        </w:tc>
        <w:tc>
          <w:tcPr>
            <w:tcW w:type="dxa" w:w="1417"/>
            <w:shd w:fill="F5F5F5" w:val="clear"/>
          </w:tcPr>
          <w:p>
            <w:r>
              <w:rPr>
                <w:rFonts w:ascii="Arial" w:hAnsi="Arial"/>
                <w:sz w:val="14"/>
              </w:rPr>
              <w:t>工信部官网；工信部装〔2021〕11号 [需进一步验证文号]</w:t>
            </w:r>
          </w:p>
        </w:tc>
      </w:tr>
      <w:tr>
        <w:tc>
          <w:tcPr>
            <w:tcW w:type="dxa" w:w="567"/>
          </w:tcPr>
          <w:p>
            <w:r>
              <w:rPr>
                <w:rFonts w:ascii="Arial" w:hAnsi="Arial"/>
                <w:sz w:val="14"/>
              </w:rPr>
              <w:t>34</w:t>
            </w:r>
          </w:p>
        </w:tc>
        <w:tc>
          <w:tcPr>
            <w:tcW w:type="dxa" w:w="1417"/>
          </w:tcPr>
          <w:p>
            <w:r>
              <w:rPr>
                <w:rFonts w:ascii="Arial" w:hAnsi="Arial"/>
                <w:sz w:val="14"/>
              </w:rPr>
              <w:t>2021年10月</w:t>
            </w:r>
          </w:p>
        </w:tc>
        <w:tc>
          <w:tcPr>
            <w:tcW w:type="dxa" w:w="2268"/>
          </w:tcPr>
          <w:p>
            <w:r>
              <w:rPr>
                <w:rFonts w:ascii="Arial" w:hAnsi="Arial"/>
                <w:sz w:val="14"/>
              </w:rPr>
              <w:t>关于完整准确全面贯彻新发展理念做好碳达峰碳中和工作的意见</w:t>
            </w:r>
          </w:p>
        </w:tc>
        <w:tc>
          <w:tcPr>
            <w:tcW w:type="dxa" w:w="1701"/>
          </w:tcPr>
          <w:p>
            <w:r>
              <w:rPr>
                <w:rFonts w:ascii="Arial" w:hAnsi="Arial"/>
                <w:sz w:val="14"/>
              </w:rPr>
              <w:t>中共中央、国务院</w:t>
            </w:r>
          </w:p>
        </w:tc>
        <w:tc>
          <w:tcPr>
            <w:tcW w:type="dxa" w:w="2835"/>
          </w:tcPr>
          <w:p>
            <w:r>
              <w:rPr>
                <w:rFonts w:ascii="Arial" w:hAnsi="Arial"/>
                <w:sz w:val="14"/>
              </w:rPr>
              <w:t>明确加快推进低碳交通运输体系建设，积极扩大新能源、清洁能源在交通运输领域应用，推广新能源汽车，逐步降低传统燃油汽车在新车产销和汽车保有量中的占比。</w:t>
            </w:r>
          </w:p>
        </w:tc>
        <w:tc>
          <w:tcPr>
            <w:tcW w:type="dxa" w:w="1417"/>
          </w:tcPr>
          <w:p>
            <w:r>
              <w:rPr>
                <w:rFonts w:ascii="Arial" w:hAnsi="Arial"/>
                <w:sz w:val="14"/>
              </w:rPr>
              <w:t>中共中央、国务院公开文件</w:t>
            </w:r>
          </w:p>
        </w:tc>
      </w:tr>
      <w:tr>
        <w:tc>
          <w:tcPr>
            <w:tcW w:type="dxa" w:w="567"/>
            <w:shd w:fill="F5F5F5" w:val="clear"/>
          </w:tcPr>
          <w:p>
            <w:r>
              <w:rPr>
                <w:rFonts w:ascii="Arial" w:hAnsi="Arial"/>
                <w:sz w:val="14"/>
              </w:rPr>
              <w:t>35</w:t>
            </w:r>
          </w:p>
        </w:tc>
        <w:tc>
          <w:tcPr>
            <w:tcW w:type="dxa" w:w="1417"/>
            <w:shd w:fill="F5F5F5" w:val="clear"/>
          </w:tcPr>
          <w:p>
            <w:r>
              <w:rPr>
                <w:rFonts w:ascii="Arial" w:hAnsi="Arial"/>
                <w:sz w:val="14"/>
              </w:rPr>
              <w:t>2021年10月</w:t>
            </w:r>
          </w:p>
        </w:tc>
        <w:tc>
          <w:tcPr>
            <w:tcW w:type="dxa" w:w="2268"/>
            <w:shd w:fill="F5F5F5" w:val="clear"/>
          </w:tcPr>
          <w:p>
            <w:r>
              <w:rPr>
                <w:rFonts w:ascii="Arial" w:hAnsi="Arial"/>
                <w:sz w:val="14"/>
              </w:rPr>
              <w:t>2030年前碳达峰行动方案</w:t>
            </w:r>
          </w:p>
        </w:tc>
        <w:tc>
          <w:tcPr>
            <w:tcW w:type="dxa" w:w="1701"/>
            <w:shd w:fill="F5F5F5" w:val="clear"/>
          </w:tcPr>
          <w:p>
            <w:r>
              <w:rPr>
                <w:rFonts w:ascii="Arial" w:hAnsi="Arial"/>
                <w:sz w:val="14"/>
              </w:rPr>
              <w:t>国务院（国发〔2021〕23号）</w:t>
            </w:r>
          </w:p>
        </w:tc>
        <w:tc>
          <w:tcPr>
            <w:tcW w:type="dxa" w:w="2835"/>
            <w:shd w:fill="F5F5F5" w:val="clear"/>
          </w:tcPr>
          <w:p>
            <w:r>
              <w:rPr>
                <w:rFonts w:ascii="Arial" w:hAnsi="Arial"/>
                <w:sz w:val="14"/>
              </w:rPr>
              <w:t>明确到2030年当年新增新能源、清洁能源动力的交通工具比例达到40%左右；大力推广新能源汽车，逐步降低传统燃油汽车在新车产销中的占比。有序推进充电桩、配套电网等基础设施建设。</w:t>
            </w:r>
          </w:p>
        </w:tc>
        <w:tc>
          <w:tcPr>
            <w:tcW w:type="dxa" w:w="1417"/>
            <w:shd w:fill="F5F5F5" w:val="clear"/>
          </w:tcPr>
          <w:p>
            <w:r>
              <w:rPr>
                <w:rFonts w:ascii="Arial" w:hAnsi="Arial"/>
                <w:sz w:val="14"/>
              </w:rPr>
              <w:t>国发〔2021〕23号</w:t>
            </w:r>
          </w:p>
        </w:tc>
      </w:tr>
      <w:tr>
        <w:tc>
          <w:tcPr>
            <w:tcW w:type="dxa" w:w="567"/>
          </w:tcPr>
          <w:p>
            <w:r>
              <w:rPr>
                <w:rFonts w:ascii="Arial" w:hAnsi="Arial"/>
                <w:sz w:val="14"/>
              </w:rPr>
              <w:t>36</w:t>
            </w:r>
          </w:p>
        </w:tc>
        <w:tc>
          <w:tcPr>
            <w:tcW w:type="dxa" w:w="1417"/>
          </w:tcPr>
          <w:p>
            <w:r>
              <w:rPr>
                <w:rFonts w:ascii="Arial" w:hAnsi="Arial"/>
                <w:sz w:val="14"/>
              </w:rPr>
              <w:t>2021年12月</w:t>
            </w:r>
          </w:p>
        </w:tc>
        <w:tc>
          <w:tcPr>
            <w:tcW w:type="dxa" w:w="2268"/>
          </w:tcPr>
          <w:p>
            <w:r>
              <w:rPr>
                <w:rFonts w:ascii="Arial" w:hAnsi="Arial"/>
                <w:sz w:val="14"/>
              </w:rPr>
              <w:t>新能源汽车商业保险专属条款（试行）</w:t>
            </w:r>
          </w:p>
        </w:tc>
        <w:tc>
          <w:tcPr>
            <w:tcW w:type="dxa" w:w="1701"/>
          </w:tcPr>
          <w:p>
            <w:r>
              <w:rPr>
                <w:rFonts w:ascii="Arial" w:hAnsi="Arial"/>
                <w:sz w:val="14"/>
              </w:rPr>
              <w:t>中国保险行业协会</w:t>
            </w:r>
          </w:p>
        </w:tc>
        <w:tc>
          <w:tcPr>
            <w:tcW w:type="dxa" w:w="2835"/>
          </w:tcPr>
          <w:p>
            <w:r>
              <w:rPr>
                <w:rFonts w:ascii="Arial" w:hAnsi="Arial"/>
                <w:sz w:val="14"/>
              </w:rPr>
              <w:t>针对新能源汽车"三电"系统（电池、电机、电控）等特有风险，发布新能源汽车专属保险产品条款，与传统燃油车保险产品分离。2021年12月27日上海保险交易所正式上线。</w:t>
            </w:r>
          </w:p>
        </w:tc>
        <w:tc>
          <w:tcPr>
            <w:tcW w:type="dxa" w:w="1417"/>
          </w:tcPr>
          <w:p>
            <w:r>
              <w:rPr>
                <w:rFonts w:ascii="Arial" w:hAnsi="Arial"/>
                <w:sz w:val="14"/>
              </w:rPr>
              <w:t>中国保险行业协会；上海保险交易所官网</w:t>
            </w:r>
          </w:p>
        </w:tc>
      </w:tr>
      <w:tr>
        <w:tc>
          <w:tcPr>
            <w:tcW w:type="dxa" w:w="567"/>
            <w:shd w:fill="F5F5F5" w:val="clear"/>
          </w:tcPr>
          <w:p>
            <w:r>
              <w:rPr>
                <w:rFonts w:ascii="Arial" w:hAnsi="Arial"/>
                <w:sz w:val="14"/>
              </w:rPr>
              <w:t>37</w:t>
            </w:r>
          </w:p>
        </w:tc>
        <w:tc>
          <w:tcPr>
            <w:tcW w:type="dxa" w:w="1417"/>
            <w:shd w:fill="F5F5F5" w:val="clear"/>
          </w:tcPr>
          <w:p>
            <w:r>
              <w:rPr>
                <w:rFonts w:ascii="Arial" w:hAnsi="Arial"/>
                <w:sz w:val="14"/>
              </w:rPr>
              <w:t>2021年12月</w:t>
            </w:r>
          </w:p>
        </w:tc>
        <w:tc>
          <w:tcPr>
            <w:tcW w:type="dxa" w:w="2268"/>
            <w:shd w:fill="F5F5F5" w:val="clear"/>
          </w:tcPr>
          <w:p>
            <w:r>
              <w:rPr>
                <w:rFonts w:ascii="Arial" w:hAnsi="Arial"/>
                <w:sz w:val="14"/>
              </w:rPr>
              <w:t>关于加强电动汽车充电设施建设的指导意见（2021年版）</w:t>
            </w:r>
          </w:p>
        </w:tc>
        <w:tc>
          <w:tcPr>
            <w:tcW w:type="dxa" w:w="1701"/>
            <w:shd w:fill="F5F5F5" w:val="clear"/>
          </w:tcPr>
          <w:p>
            <w:r>
              <w:rPr>
                <w:rFonts w:ascii="Arial" w:hAnsi="Arial"/>
                <w:sz w:val="14"/>
              </w:rPr>
              <w:t>国家发展改革委、国家能源局、工信部等多部门</w:t>
            </w:r>
          </w:p>
        </w:tc>
        <w:tc>
          <w:tcPr>
            <w:tcW w:type="dxa" w:w="2835"/>
            <w:shd w:fill="F5F5F5" w:val="clear"/>
          </w:tcPr>
          <w:p>
            <w:r>
              <w:rPr>
                <w:rFonts w:ascii="Arial" w:hAnsi="Arial"/>
                <w:sz w:val="14"/>
              </w:rPr>
              <w:t>提出到"十四五"末形成适度超前、布局均衡、智能高效的充电基础设施体系，满足超过2000万辆电动汽车充电需求。推进居住社区充电设施建设、城乡充电网络覆盖。</w:t>
            </w:r>
          </w:p>
        </w:tc>
        <w:tc>
          <w:tcPr>
            <w:tcW w:type="dxa" w:w="1417"/>
            <w:shd w:fill="F5F5F5" w:val="clear"/>
          </w:tcPr>
          <w:p>
            <w:r>
              <w:rPr>
                <w:rFonts w:ascii="Arial" w:hAnsi="Arial"/>
                <w:sz w:val="14"/>
              </w:rPr>
              <w:t>国家发改委、国家能源局公开文件</w:t>
            </w:r>
          </w:p>
        </w:tc>
      </w:tr>
      <w:tr>
        <w:tc>
          <w:tcPr>
            <w:tcW w:type="dxa" w:w="567"/>
          </w:tcPr>
          <w:p>
            <w:r>
              <w:rPr>
                <w:rFonts w:ascii="Arial" w:hAnsi="Arial"/>
                <w:sz w:val="14"/>
              </w:rPr>
              <w:t>38</w:t>
            </w:r>
          </w:p>
        </w:tc>
        <w:tc>
          <w:tcPr>
            <w:tcW w:type="dxa" w:w="1417"/>
          </w:tcPr>
          <w:p>
            <w:r>
              <w:rPr>
                <w:rFonts w:ascii="Arial" w:hAnsi="Arial"/>
                <w:sz w:val="14"/>
              </w:rPr>
              <w:t>2022年1月</w:t>
            </w:r>
          </w:p>
        </w:tc>
        <w:tc>
          <w:tcPr>
            <w:tcW w:type="dxa" w:w="2268"/>
          </w:tcPr>
          <w:p>
            <w:r>
              <w:rPr>
                <w:rFonts w:ascii="Arial" w:hAnsi="Arial"/>
                <w:sz w:val="14"/>
              </w:rPr>
              <w:t>关于2022年新能源汽车推广应用财政补贴政策的通知</w:t>
            </w:r>
          </w:p>
        </w:tc>
        <w:tc>
          <w:tcPr>
            <w:tcW w:type="dxa" w:w="1701"/>
          </w:tcPr>
          <w:p>
            <w:r>
              <w:rPr>
                <w:rFonts w:ascii="Arial" w:hAnsi="Arial"/>
                <w:sz w:val="14"/>
              </w:rPr>
              <w:t>财政部、工信部、科技部、国家发改委（财建〔2021〕465号）</w:t>
            </w:r>
          </w:p>
        </w:tc>
        <w:tc>
          <w:tcPr>
            <w:tcW w:type="dxa" w:w="2835"/>
          </w:tcPr>
          <w:p>
            <w:r>
              <w:rPr>
                <w:rFonts w:ascii="Arial" w:hAnsi="Arial"/>
                <w:sz w:val="14"/>
              </w:rPr>
              <w:t>2022年新能源汽车补贴标准在2021年基础上退坡30%。明确2022年12月31日后上牌的新能源汽车不再给予中央财政补贴（"国补"终止）。</w:t>
            </w:r>
          </w:p>
        </w:tc>
        <w:tc>
          <w:tcPr>
            <w:tcW w:type="dxa" w:w="1417"/>
          </w:tcPr>
          <w:p>
            <w:r>
              <w:rPr>
                <w:rFonts w:ascii="Arial" w:hAnsi="Arial"/>
                <w:sz w:val="14"/>
              </w:rPr>
              <w:t>财建〔2021〕465号</w:t>
            </w:r>
          </w:p>
        </w:tc>
      </w:tr>
      <w:tr>
        <w:tc>
          <w:tcPr>
            <w:tcW w:type="dxa" w:w="567"/>
            <w:shd w:fill="F5F5F5" w:val="clear"/>
          </w:tcPr>
          <w:p>
            <w:r>
              <w:rPr>
                <w:rFonts w:ascii="Arial" w:hAnsi="Arial"/>
                <w:sz w:val="14"/>
              </w:rPr>
              <w:t>39</w:t>
            </w:r>
          </w:p>
        </w:tc>
        <w:tc>
          <w:tcPr>
            <w:tcW w:type="dxa" w:w="1417"/>
            <w:shd w:fill="F5F5F5" w:val="clear"/>
          </w:tcPr>
          <w:p>
            <w:r>
              <w:rPr>
                <w:rFonts w:ascii="Arial" w:hAnsi="Arial"/>
                <w:sz w:val="14"/>
              </w:rPr>
              <w:t>2022年3月</w:t>
            </w:r>
          </w:p>
        </w:tc>
        <w:tc>
          <w:tcPr>
            <w:tcW w:type="dxa" w:w="2268"/>
            <w:shd w:fill="F5F5F5" w:val="clear"/>
          </w:tcPr>
          <w:p>
            <w:r>
              <w:rPr>
                <w:rFonts w:ascii="Arial" w:hAnsi="Arial"/>
                <w:sz w:val="14"/>
              </w:rPr>
              <w:t>"十四五"现代能源体系规划</w:t>
            </w:r>
          </w:p>
        </w:tc>
        <w:tc>
          <w:tcPr>
            <w:tcW w:type="dxa" w:w="1701"/>
            <w:shd w:fill="F5F5F5" w:val="clear"/>
          </w:tcPr>
          <w:p>
            <w:r>
              <w:rPr>
                <w:rFonts w:ascii="Arial" w:hAnsi="Arial"/>
                <w:sz w:val="14"/>
              </w:rPr>
              <w:t>国家发展改革委、国家能源局</w:t>
            </w:r>
          </w:p>
        </w:tc>
        <w:tc>
          <w:tcPr>
            <w:tcW w:type="dxa" w:w="2835"/>
            <w:shd w:fill="F5F5F5" w:val="clear"/>
          </w:tcPr>
          <w:p>
            <w:r>
              <w:rPr>
                <w:rFonts w:ascii="Arial" w:hAnsi="Arial"/>
                <w:sz w:val="14"/>
              </w:rPr>
              <w:t>推动新能源汽车与电网能量互动（V2G），推进电动汽车充电设施网络建设，推动氢能技术发展和燃料电池汽车示范应用。</w:t>
            </w:r>
          </w:p>
        </w:tc>
        <w:tc>
          <w:tcPr>
            <w:tcW w:type="dxa" w:w="1417"/>
            <w:shd w:fill="F5F5F5" w:val="clear"/>
          </w:tcPr>
          <w:p>
            <w:r>
              <w:rPr>
                <w:rFonts w:ascii="Arial" w:hAnsi="Arial"/>
                <w:sz w:val="14"/>
              </w:rPr>
              <w:t>国家发改委、国家能源局公开文件（发改能源〔2022〕210号）</w:t>
            </w:r>
          </w:p>
        </w:tc>
      </w:tr>
      <w:tr>
        <w:tc>
          <w:tcPr>
            <w:tcW w:type="dxa" w:w="567"/>
          </w:tcPr>
          <w:p>
            <w:r>
              <w:rPr>
                <w:rFonts w:ascii="Arial" w:hAnsi="Arial"/>
                <w:sz w:val="14"/>
              </w:rPr>
              <w:t>40</w:t>
            </w:r>
          </w:p>
        </w:tc>
        <w:tc>
          <w:tcPr>
            <w:tcW w:type="dxa" w:w="1417"/>
          </w:tcPr>
          <w:p>
            <w:r>
              <w:rPr>
                <w:rFonts w:ascii="Arial" w:hAnsi="Arial"/>
                <w:sz w:val="14"/>
              </w:rPr>
              <w:t>2022年4月</w:t>
            </w:r>
          </w:p>
        </w:tc>
        <w:tc>
          <w:tcPr>
            <w:tcW w:type="dxa" w:w="2268"/>
          </w:tcPr>
          <w:p>
            <w:r>
              <w:rPr>
                <w:rFonts w:ascii="Arial" w:hAnsi="Arial"/>
                <w:sz w:val="14"/>
              </w:rPr>
              <w:t>关于进一步加强新能源汽车企业安全体系建设的指导意见</w:t>
            </w:r>
          </w:p>
        </w:tc>
        <w:tc>
          <w:tcPr>
            <w:tcW w:type="dxa" w:w="1701"/>
          </w:tcPr>
          <w:p>
            <w:r>
              <w:rPr>
                <w:rFonts w:ascii="Arial" w:hAnsi="Arial"/>
                <w:sz w:val="14"/>
              </w:rPr>
              <w:t>工信部、公安部、交通运输部、应急管理部、市场监管总局</w:t>
            </w:r>
          </w:p>
        </w:tc>
        <w:tc>
          <w:tcPr>
            <w:tcW w:type="dxa" w:w="2835"/>
          </w:tcPr>
          <w:p>
            <w:r>
              <w:rPr>
                <w:rFonts w:ascii="Arial" w:hAnsi="Arial"/>
                <w:sz w:val="14"/>
              </w:rPr>
              <w:t>五部门联合发文，从安全管理机制、产品质量安全（含动力电池）、运行监测平台效能、安全事故响应等方面全面提升新能源汽车安全水平。</w:t>
            </w:r>
          </w:p>
        </w:tc>
        <w:tc>
          <w:tcPr>
            <w:tcW w:type="dxa" w:w="1417"/>
          </w:tcPr>
          <w:p>
            <w:r>
              <w:rPr>
                <w:rFonts w:ascii="Arial" w:hAnsi="Arial"/>
                <w:sz w:val="14"/>
              </w:rPr>
              <w:t>工信部官网（2022年4月8日发布）</w:t>
            </w:r>
          </w:p>
        </w:tc>
      </w:tr>
      <w:tr>
        <w:tc>
          <w:tcPr>
            <w:tcW w:type="dxa" w:w="567"/>
            <w:shd w:fill="F5F5F5" w:val="clear"/>
          </w:tcPr>
          <w:p>
            <w:r>
              <w:rPr>
                <w:rFonts w:ascii="Arial" w:hAnsi="Arial"/>
                <w:sz w:val="14"/>
              </w:rPr>
              <w:t>41</w:t>
            </w:r>
          </w:p>
        </w:tc>
        <w:tc>
          <w:tcPr>
            <w:tcW w:type="dxa" w:w="1417"/>
            <w:shd w:fill="F5F5F5" w:val="clear"/>
          </w:tcPr>
          <w:p>
            <w:r>
              <w:rPr>
                <w:rFonts w:ascii="Arial" w:hAnsi="Arial"/>
                <w:sz w:val="14"/>
              </w:rPr>
              <w:t>2022年6月</w:t>
            </w:r>
          </w:p>
        </w:tc>
        <w:tc>
          <w:tcPr>
            <w:tcW w:type="dxa" w:w="2268"/>
            <w:shd w:fill="F5F5F5" w:val="clear"/>
          </w:tcPr>
          <w:p>
            <w:r>
              <w:rPr>
                <w:rFonts w:ascii="Arial" w:hAnsi="Arial"/>
                <w:sz w:val="14"/>
              </w:rPr>
              <w:t>关于开展2022年新能源汽车下乡活动的通知</w:t>
            </w:r>
          </w:p>
        </w:tc>
        <w:tc>
          <w:tcPr>
            <w:tcW w:type="dxa" w:w="1701"/>
            <w:shd w:fill="F5F5F5" w:val="clear"/>
          </w:tcPr>
          <w:p>
            <w:r>
              <w:rPr>
                <w:rFonts w:ascii="Arial" w:hAnsi="Arial"/>
                <w:sz w:val="14"/>
              </w:rPr>
              <w:t>工信部、农业农村部、商务部、国家能源局</w:t>
            </w:r>
          </w:p>
        </w:tc>
        <w:tc>
          <w:tcPr>
            <w:tcW w:type="dxa" w:w="2835"/>
            <w:shd w:fill="F5F5F5" w:val="clear"/>
          </w:tcPr>
          <w:p>
            <w:r>
              <w:rPr>
                <w:rFonts w:ascii="Arial" w:hAnsi="Arial"/>
                <w:sz w:val="14"/>
              </w:rPr>
              <w:t>继续组织新能源汽车下乡活动，鼓励地方政府出台下乡支持政策，引导农村居民绿色出行。推动三四线城市和农村地区新能源汽车普及。</w:t>
            </w:r>
          </w:p>
        </w:tc>
        <w:tc>
          <w:tcPr>
            <w:tcW w:type="dxa" w:w="1417"/>
            <w:shd w:fill="F5F5F5" w:val="clear"/>
          </w:tcPr>
          <w:p>
            <w:r>
              <w:rPr>
                <w:rFonts w:ascii="Arial" w:hAnsi="Arial"/>
                <w:sz w:val="14"/>
              </w:rPr>
              <w:t>工信部装备工业一司公开文件</w:t>
            </w:r>
          </w:p>
        </w:tc>
      </w:tr>
      <w:tr>
        <w:tc>
          <w:tcPr>
            <w:tcW w:type="dxa" w:w="567"/>
          </w:tcPr>
          <w:p>
            <w:r>
              <w:rPr>
                <w:rFonts w:ascii="Arial" w:hAnsi="Arial"/>
                <w:sz w:val="14"/>
              </w:rPr>
              <w:t>42</w:t>
            </w:r>
          </w:p>
        </w:tc>
        <w:tc>
          <w:tcPr>
            <w:tcW w:type="dxa" w:w="1417"/>
          </w:tcPr>
          <w:p>
            <w:r>
              <w:rPr>
                <w:rFonts w:ascii="Arial" w:hAnsi="Arial"/>
                <w:sz w:val="14"/>
              </w:rPr>
              <w:t>2022年7月</w:t>
            </w:r>
          </w:p>
        </w:tc>
        <w:tc>
          <w:tcPr>
            <w:tcW w:type="dxa" w:w="2268"/>
          </w:tcPr>
          <w:p>
            <w:r>
              <w:rPr>
                <w:rFonts w:ascii="Arial" w:hAnsi="Arial"/>
                <w:sz w:val="14"/>
              </w:rPr>
              <w:t>关于进一步扩大汽车消费的若干措施</w:t>
            </w:r>
          </w:p>
        </w:tc>
        <w:tc>
          <w:tcPr>
            <w:tcW w:type="dxa" w:w="1701"/>
          </w:tcPr>
          <w:p>
            <w:r>
              <w:rPr>
                <w:rFonts w:ascii="Arial" w:hAnsi="Arial"/>
                <w:sz w:val="14"/>
              </w:rPr>
              <w:t>商务部等17部门</w:t>
            </w:r>
          </w:p>
        </w:tc>
        <w:tc>
          <w:tcPr>
            <w:tcW w:type="dxa" w:w="2835"/>
          </w:tcPr>
          <w:p>
            <w:r>
              <w:rPr>
                <w:rFonts w:ascii="Arial" w:hAnsi="Arial"/>
                <w:sz w:val="14"/>
              </w:rPr>
              <w:t>提出支持新能源汽车消费，研究免征新能源汽车车辆购置税政策到期后延期问题；深入开展新能源汽车下乡和以旧换新；加快充电桩设施建设。</w:t>
            </w:r>
          </w:p>
        </w:tc>
        <w:tc>
          <w:tcPr>
            <w:tcW w:type="dxa" w:w="1417"/>
          </w:tcPr>
          <w:p>
            <w:r>
              <w:rPr>
                <w:rFonts w:ascii="Arial" w:hAnsi="Arial"/>
                <w:sz w:val="14"/>
              </w:rPr>
              <w:t>商务部公开文件</w:t>
            </w:r>
          </w:p>
        </w:tc>
      </w:tr>
      <w:tr>
        <w:tc>
          <w:tcPr>
            <w:tcW w:type="dxa" w:w="567"/>
            <w:shd w:fill="F5F5F5" w:val="clear"/>
          </w:tcPr>
          <w:p>
            <w:r>
              <w:rPr>
                <w:rFonts w:ascii="Arial" w:hAnsi="Arial"/>
                <w:sz w:val="14"/>
              </w:rPr>
              <w:t>43</w:t>
            </w:r>
          </w:p>
        </w:tc>
        <w:tc>
          <w:tcPr>
            <w:tcW w:type="dxa" w:w="1417"/>
            <w:shd w:fill="F5F5F5" w:val="clear"/>
          </w:tcPr>
          <w:p>
            <w:r>
              <w:rPr>
                <w:rFonts w:ascii="Arial" w:hAnsi="Arial"/>
                <w:sz w:val="14"/>
              </w:rPr>
              <w:t>2022年9月</w:t>
            </w:r>
          </w:p>
        </w:tc>
        <w:tc>
          <w:tcPr>
            <w:tcW w:type="dxa" w:w="2268"/>
            <w:shd w:fill="F5F5F5" w:val="clear"/>
          </w:tcPr>
          <w:p>
            <w:r>
              <w:rPr>
                <w:rFonts w:ascii="Arial" w:hAnsi="Arial"/>
                <w:sz w:val="14"/>
              </w:rPr>
              <w:t>关于延续新能源汽车免征车辆购置税政策的公告</w:t>
            </w:r>
          </w:p>
        </w:tc>
        <w:tc>
          <w:tcPr>
            <w:tcW w:type="dxa" w:w="1701"/>
            <w:shd w:fill="F5F5F5" w:val="clear"/>
          </w:tcPr>
          <w:p>
            <w:r>
              <w:rPr>
                <w:rFonts w:ascii="Arial" w:hAnsi="Arial"/>
                <w:sz w:val="14"/>
              </w:rPr>
              <w:t>财政部、税务总局、工信部（2022年第21号公告）</w:t>
            </w:r>
          </w:p>
        </w:tc>
        <w:tc>
          <w:tcPr>
            <w:tcW w:type="dxa" w:w="2835"/>
            <w:shd w:fill="F5F5F5" w:val="clear"/>
          </w:tcPr>
          <w:p>
            <w:r>
              <w:rPr>
                <w:rFonts w:ascii="Arial" w:hAnsi="Arial"/>
                <w:sz w:val="14"/>
              </w:rPr>
              <w:t>将新能源汽车免征车辆购置税政策延续至2023年12月31日。对购置日期在2023年1月1日至2023年12月31日期间内的新能源汽车，免征车辆购置税。[需进一步验证公告文号]</w:t>
            </w:r>
          </w:p>
        </w:tc>
        <w:tc>
          <w:tcPr>
            <w:tcW w:type="dxa" w:w="1417"/>
            <w:shd w:fill="F5F5F5" w:val="clear"/>
          </w:tcPr>
          <w:p>
            <w:r>
              <w:rPr>
                <w:rFonts w:ascii="Arial" w:hAnsi="Arial"/>
                <w:sz w:val="14"/>
              </w:rPr>
              <w:t>财政部、税务总局、工信部公告</w:t>
            </w:r>
          </w:p>
        </w:tc>
      </w:tr>
      <w:tr>
        <w:tc>
          <w:tcPr>
            <w:tcW w:type="dxa" w:w="567"/>
          </w:tcPr>
          <w:p>
            <w:r>
              <w:rPr>
                <w:rFonts w:ascii="Arial" w:hAnsi="Arial"/>
                <w:sz w:val="14"/>
              </w:rPr>
              <w:t>44</w:t>
            </w:r>
          </w:p>
        </w:tc>
        <w:tc>
          <w:tcPr>
            <w:tcW w:type="dxa" w:w="1417"/>
          </w:tcPr>
          <w:p>
            <w:r>
              <w:rPr>
                <w:rFonts w:ascii="Arial" w:hAnsi="Arial"/>
                <w:sz w:val="14"/>
              </w:rPr>
              <w:t>2022年11月</w:t>
            </w:r>
          </w:p>
        </w:tc>
        <w:tc>
          <w:tcPr>
            <w:tcW w:type="dxa" w:w="2268"/>
          </w:tcPr>
          <w:p>
            <w:r>
              <w:rPr>
                <w:rFonts w:ascii="Arial" w:hAnsi="Arial"/>
                <w:sz w:val="14"/>
              </w:rPr>
              <w:t>关于启动公共领域车辆全面电动化先行区试点的通知</w:t>
            </w:r>
          </w:p>
        </w:tc>
        <w:tc>
          <w:tcPr>
            <w:tcW w:type="dxa" w:w="1701"/>
          </w:tcPr>
          <w:p>
            <w:r>
              <w:rPr>
                <w:rFonts w:ascii="Arial" w:hAnsi="Arial"/>
                <w:sz w:val="14"/>
              </w:rPr>
              <w:t>工业和信息化部、交通运输部、国家发改委等多部委</w:t>
            </w:r>
          </w:p>
        </w:tc>
        <w:tc>
          <w:tcPr>
            <w:tcW w:type="dxa" w:w="2835"/>
          </w:tcPr>
          <w:p>
            <w:r>
              <w:rPr>
                <w:rFonts w:ascii="Arial" w:hAnsi="Arial"/>
                <w:sz w:val="14"/>
              </w:rPr>
              <w:t>在符合条件的城市开展公共领域车辆全面电动化试点，覆盖公交、出租、物流配送、环卫、邮政等领域。明确量化目标：试点区域公共领域新能源汽车比例力争达到80%。[需进一步验证正式发文日期]</w:t>
            </w:r>
          </w:p>
        </w:tc>
        <w:tc>
          <w:tcPr>
            <w:tcW w:type="dxa" w:w="1417"/>
          </w:tcPr>
          <w:p>
            <w:r>
              <w:rPr>
                <w:rFonts w:ascii="Arial" w:hAnsi="Arial"/>
                <w:sz w:val="14"/>
              </w:rPr>
              <w:t>工信部公开文件</w:t>
            </w:r>
          </w:p>
        </w:tc>
      </w:tr>
      <w:tr>
        <w:tc>
          <w:tcPr>
            <w:tcW w:type="dxa" w:w="567"/>
            <w:shd w:fill="F5F5F5" w:val="clear"/>
          </w:tcPr>
          <w:p>
            <w:r>
              <w:rPr>
                <w:rFonts w:ascii="Arial" w:hAnsi="Arial"/>
                <w:sz w:val="14"/>
              </w:rPr>
              <w:t>45</w:t>
            </w:r>
          </w:p>
        </w:tc>
        <w:tc>
          <w:tcPr>
            <w:tcW w:type="dxa" w:w="1417"/>
            <w:shd w:fill="F5F5F5" w:val="clear"/>
          </w:tcPr>
          <w:p>
            <w:r>
              <w:rPr>
                <w:rFonts w:ascii="Arial" w:hAnsi="Arial"/>
                <w:sz w:val="14"/>
              </w:rPr>
              <w:t>2022年11月</w:t>
            </w:r>
          </w:p>
        </w:tc>
        <w:tc>
          <w:tcPr>
            <w:tcW w:type="dxa" w:w="2268"/>
            <w:shd w:fill="F5F5F5" w:val="clear"/>
          </w:tcPr>
          <w:p>
            <w:r>
              <w:rPr>
                <w:rFonts w:ascii="Arial" w:hAnsi="Arial"/>
                <w:sz w:val="14"/>
              </w:rPr>
              <w:t>智能网联汽车准入和上路通行试点工作指南（征求意见稿）</w:t>
            </w:r>
          </w:p>
        </w:tc>
        <w:tc>
          <w:tcPr>
            <w:tcW w:type="dxa" w:w="1701"/>
            <w:shd w:fill="F5F5F5" w:val="clear"/>
          </w:tcPr>
          <w:p>
            <w:r>
              <w:rPr>
                <w:rFonts w:ascii="Arial" w:hAnsi="Arial"/>
                <w:sz w:val="14"/>
              </w:rPr>
              <w:t>工业和信息化部</w:t>
            </w:r>
          </w:p>
        </w:tc>
        <w:tc>
          <w:tcPr>
            <w:tcW w:type="dxa" w:w="2835"/>
            <w:shd w:fill="F5F5F5" w:val="clear"/>
          </w:tcPr>
          <w:p>
            <w:r>
              <w:rPr>
                <w:rFonts w:ascii="Arial" w:hAnsi="Arial"/>
                <w:sz w:val="14"/>
              </w:rPr>
              <w:t>面向L3/L4级智能网联汽车，探索建立产品准入和上路通行试点的管理制度和流程，为自动驾驶商业化应用提供政策保障。[需进一步验证正式发布版本]</w:t>
            </w:r>
          </w:p>
        </w:tc>
        <w:tc>
          <w:tcPr>
            <w:tcW w:type="dxa" w:w="1417"/>
            <w:shd w:fill="F5F5F5" w:val="clear"/>
          </w:tcPr>
          <w:p>
            <w:r>
              <w:rPr>
                <w:rFonts w:ascii="Arial" w:hAnsi="Arial"/>
                <w:sz w:val="14"/>
              </w:rPr>
              <w:t>工信部装备工业一司公开征求意见</w:t>
            </w:r>
          </w:p>
        </w:tc>
      </w:tr>
      <w:tr>
        <w:tc>
          <w:tcPr>
            <w:tcW w:type="dxa" w:w="567"/>
          </w:tcPr>
          <w:p>
            <w:r>
              <w:rPr>
                <w:rFonts w:ascii="Arial" w:hAnsi="Arial"/>
                <w:sz w:val="14"/>
              </w:rPr>
              <w:t>46</w:t>
            </w:r>
          </w:p>
        </w:tc>
        <w:tc>
          <w:tcPr>
            <w:tcW w:type="dxa" w:w="1417"/>
          </w:tcPr>
          <w:p>
            <w:r>
              <w:rPr>
                <w:rFonts w:ascii="Arial" w:hAnsi="Arial"/>
                <w:sz w:val="14"/>
              </w:rPr>
              <w:t>2023年1月</w:t>
            </w:r>
          </w:p>
        </w:tc>
        <w:tc>
          <w:tcPr>
            <w:tcW w:type="dxa" w:w="2268"/>
          </w:tcPr>
          <w:p>
            <w:r>
              <w:rPr>
                <w:rFonts w:ascii="Arial" w:hAnsi="Arial"/>
                <w:sz w:val="14"/>
              </w:rPr>
              <w:t>关于进一步搞活汽车流通扩大汽车消费若干措施的通知</w:t>
            </w:r>
          </w:p>
        </w:tc>
        <w:tc>
          <w:tcPr>
            <w:tcW w:type="dxa" w:w="1701"/>
          </w:tcPr>
          <w:p>
            <w:r>
              <w:rPr>
                <w:rFonts w:ascii="Arial" w:hAnsi="Arial"/>
                <w:sz w:val="14"/>
              </w:rPr>
              <w:t>商务部等17部门</w:t>
            </w:r>
          </w:p>
        </w:tc>
        <w:tc>
          <w:tcPr>
            <w:tcW w:type="dxa" w:w="2835"/>
          </w:tcPr>
          <w:p>
            <w:r>
              <w:rPr>
                <w:rFonts w:ascii="Arial" w:hAnsi="Arial"/>
                <w:sz w:val="14"/>
              </w:rPr>
              <w:t>继续支持新能源汽车购买使用，促进新能源汽车跨区域自由流通，推动老旧车辆淘汰更新和新能源汽车置换。</w:t>
            </w:r>
          </w:p>
        </w:tc>
        <w:tc>
          <w:tcPr>
            <w:tcW w:type="dxa" w:w="1417"/>
          </w:tcPr>
          <w:p>
            <w:r>
              <w:rPr>
                <w:rFonts w:ascii="Arial" w:hAnsi="Arial"/>
                <w:sz w:val="14"/>
              </w:rPr>
              <w:t>商务部公开文件</w:t>
            </w:r>
          </w:p>
        </w:tc>
      </w:tr>
      <w:tr>
        <w:tc>
          <w:tcPr>
            <w:tcW w:type="dxa" w:w="567"/>
            <w:shd w:fill="F5F5F5" w:val="clear"/>
          </w:tcPr>
          <w:p>
            <w:r>
              <w:rPr>
                <w:rFonts w:ascii="Arial" w:hAnsi="Arial"/>
                <w:sz w:val="14"/>
              </w:rPr>
              <w:t>47</w:t>
            </w:r>
          </w:p>
        </w:tc>
        <w:tc>
          <w:tcPr>
            <w:tcW w:type="dxa" w:w="1417"/>
            <w:shd w:fill="F5F5F5" w:val="clear"/>
          </w:tcPr>
          <w:p>
            <w:r>
              <w:rPr>
                <w:rFonts w:ascii="Arial" w:hAnsi="Arial"/>
                <w:sz w:val="14"/>
              </w:rPr>
              <w:t>2023年6月</w:t>
            </w:r>
          </w:p>
        </w:tc>
        <w:tc>
          <w:tcPr>
            <w:tcW w:type="dxa" w:w="2268"/>
            <w:shd w:fill="F5F5F5" w:val="clear"/>
          </w:tcPr>
          <w:p>
            <w:r>
              <w:rPr>
                <w:rFonts w:ascii="Arial" w:hAnsi="Arial"/>
                <w:sz w:val="14"/>
              </w:rPr>
              <w:t>关于延续和优化新能源汽车车辆购置税减免政策的公告</w:t>
            </w:r>
          </w:p>
        </w:tc>
        <w:tc>
          <w:tcPr>
            <w:tcW w:type="dxa" w:w="1701"/>
            <w:shd w:fill="F5F5F5" w:val="clear"/>
          </w:tcPr>
          <w:p>
            <w:r>
              <w:rPr>
                <w:rFonts w:ascii="Arial" w:hAnsi="Arial"/>
                <w:sz w:val="14"/>
              </w:rPr>
              <w:t>财政部、税务总局、工信部（2023年第10号公告）</w:t>
            </w:r>
          </w:p>
        </w:tc>
        <w:tc>
          <w:tcPr>
            <w:tcW w:type="dxa" w:w="2835"/>
            <w:shd w:fill="F5F5F5" w:val="clear"/>
          </w:tcPr>
          <w:p>
            <w:r>
              <w:rPr>
                <w:rFonts w:ascii="Arial" w:hAnsi="Arial"/>
                <w:sz w:val="14"/>
              </w:rPr>
              <w:t>新的减免政策：对购置日期在2024年1月1日至2025年12月31日期间的新能源汽车免征车辆购置税（每辆免税额不超过3万元）；2026年1月1日至2027年12月31日减半征收（减税额不超过1.5万元）。</w:t>
            </w:r>
          </w:p>
        </w:tc>
        <w:tc>
          <w:tcPr>
            <w:tcW w:type="dxa" w:w="1417"/>
            <w:shd w:fill="F5F5F5" w:val="clear"/>
          </w:tcPr>
          <w:p>
            <w:r>
              <w:rPr>
                <w:rFonts w:ascii="Arial" w:hAnsi="Arial"/>
                <w:sz w:val="14"/>
              </w:rPr>
              <w:t>财政部、税务总局、工信部公告2023年第10号</w:t>
            </w:r>
          </w:p>
        </w:tc>
      </w:tr>
      <w:tr>
        <w:tc>
          <w:tcPr>
            <w:tcW w:type="dxa" w:w="567"/>
          </w:tcPr>
          <w:p>
            <w:r>
              <w:rPr>
                <w:rFonts w:ascii="Arial" w:hAnsi="Arial"/>
                <w:sz w:val="14"/>
              </w:rPr>
              <w:t>48</w:t>
            </w:r>
          </w:p>
        </w:tc>
        <w:tc>
          <w:tcPr>
            <w:tcW w:type="dxa" w:w="1417"/>
          </w:tcPr>
          <w:p>
            <w:r>
              <w:rPr>
                <w:rFonts w:ascii="Arial" w:hAnsi="Arial"/>
                <w:sz w:val="14"/>
              </w:rPr>
              <w:t>2023年6月</w:t>
            </w:r>
          </w:p>
        </w:tc>
        <w:tc>
          <w:tcPr>
            <w:tcW w:type="dxa" w:w="2268"/>
          </w:tcPr>
          <w:p>
            <w:r>
              <w:rPr>
                <w:rFonts w:ascii="Arial" w:hAnsi="Arial"/>
                <w:sz w:val="14"/>
              </w:rPr>
              <w:t>关于进一步构建高质量充电基础设施体系的指导意见</w:t>
            </w:r>
          </w:p>
        </w:tc>
        <w:tc>
          <w:tcPr>
            <w:tcW w:type="dxa" w:w="1701"/>
          </w:tcPr>
          <w:p>
            <w:r>
              <w:rPr>
                <w:rFonts w:ascii="Arial" w:hAnsi="Arial"/>
                <w:sz w:val="14"/>
              </w:rPr>
              <w:t>国务院办公厅（国办发〔2023〕19号）</w:t>
            </w:r>
          </w:p>
        </w:tc>
        <w:tc>
          <w:tcPr>
            <w:tcW w:type="dxa" w:w="2835"/>
          </w:tcPr>
          <w:p>
            <w:r>
              <w:rPr>
                <w:rFonts w:ascii="Arial" w:hAnsi="Arial"/>
                <w:sz w:val="14"/>
              </w:rPr>
              <w:t>到2030年基本建成覆盖广泛、规模适度、结构合理、功能完善的高质量充电基础设施体系；提出建设便捷高效的城际充电网络和城市充电网络，以及有效覆盖的农村地区充电网络。</w:t>
            </w:r>
          </w:p>
        </w:tc>
        <w:tc>
          <w:tcPr>
            <w:tcW w:type="dxa" w:w="1417"/>
          </w:tcPr>
          <w:p>
            <w:r>
              <w:rPr>
                <w:rFonts w:ascii="Arial" w:hAnsi="Arial"/>
                <w:sz w:val="14"/>
              </w:rPr>
              <w:t>国办发〔2023〕19号</w:t>
            </w:r>
          </w:p>
        </w:tc>
      </w:tr>
      <w:tr>
        <w:tc>
          <w:tcPr>
            <w:tcW w:type="dxa" w:w="567"/>
            <w:shd w:fill="F5F5F5" w:val="clear"/>
          </w:tcPr>
          <w:p>
            <w:r>
              <w:rPr>
                <w:rFonts w:ascii="Arial" w:hAnsi="Arial"/>
                <w:sz w:val="14"/>
              </w:rPr>
              <w:t>49</w:t>
            </w:r>
          </w:p>
        </w:tc>
        <w:tc>
          <w:tcPr>
            <w:tcW w:type="dxa" w:w="1417"/>
            <w:shd w:fill="F5F5F5" w:val="clear"/>
          </w:tcPr>
          <w:p>
            <w:r>
              <w:rPr>
                <w:rFonts w:ascii="Arial" w:hAnsi="Arial"/>
                <w:sz w:val="14"/>
              </w:rPr>
              <w:t>2023年9月</w:t>
            </w:r>
          </w:p>
        </w:tc>
        <w:tc>
          <w:tcPr>
            <w:tcW w:type="dxa" w:w="2268"/>
            <w:shd w:fill="F5F5F5" w:val="clear"/>
          </w:tcPr>
          <w:p>
            <w:r>
              <w:rPr>
                <w:rFonts w:ascii="Arial" w:hAnsi="Arial"/>
                <w:sz w:val="14"/>
              </w:rPr>
              <w:t>关于调整减免车辆购置税新能源汽车产品技术要求的公告</w:t>
            </w:r>
          </w:p>
        </w:tc>
        <w:tc>
          <w:tcPr>
            <w:tcW w:type="dxa" w:w="1701"/>
            <w:shd w:fill="F5F5F5" w:val="clear"/>
          </w:tcPr>
          <w:p>
            <w:r>
              <w:rPr>
                <w:rFonts w:ascii="Arial" w:hAnsi="Arial"/>
                <w:sz w:val="14"/>
              </w:rPr>
              <w:t>工信部、财政部、税务总局（2023年第32号公告）</w:t>
            </w:r>
          </w:p>
        </w:tc>
        <w:tc>
          <w:tcPr>
            <w:tcW w:type="dxa" w:w="2835"/>
            <w:shd w:fill="F5F5F5" w:val="clear"/>
          </w:tcPr>
          <w:p>
            <w:r>
              <w:rPr>
                <w:rFonts w:ascii="Arial" w:hAnsi="Arial"/>
                <w:sz w:val="14"/>
              </w:rPr>
              <w:t>对享受减免车辆购置税的新能源汽车产品技术条件进行调整和细化，提高整车能耗、续驶里程、动力电池系统能量密度等要求。</w:t>
            </w:r>
          </w:p>
        </w:tc>
        <w:tc>
          <w:tcPr>
            <w:tcW w:type="dxa" w:w="1417"/>
            <w:shd w:fill="F5F5F5" w:val="clear"/>
          </w:tcPr>
          <w:p>
            <w:r>
              <w:rPr>
                <w:rFonts w:ascii="Arial" w:hAnsi="Arial"/>
                <w:sz w:val="14"/>
              </w:rPr>
              <w:t>工信部等三部门公告2023年第32号</w:t>
            </w:r>
          </w:p>
        </w:tc>
      </w:tr>
      <w:tr>
        <w:tc>
          <w:tcPr>
            <w:tcW w:type="dxa" w:w="567"/>
          </w:tcPr>
          <w:p>
            <w:r>
              <w:rPr>
                <w:rFonts w:ascii="Arial" w:hAnsi="Arial"/>
                <w:sz w:val="14"/>
              </w:rPr>
              <w:t>50</w:t>
            </w:r>
          </w:p>
        </w:tc>
        <w:tc>
          <w:tcPr>
            <w:tcW w:type="dxa" w:w="1417"/>
          </w:tcPr>
          <w:p>
            <w:r>
              <w:rPr>
                <w:rFonts w:ascii="Arial" w:hAnsi="Arial"/>
                <w:sz w:val="14"/>
              </w:rPr>
              <w:t>2023年11月</w:t>
            </w:r>
          </w:p>
        </w:tc>
        <w:tc>
          <w:tcPr>
            <w:tcW w:type="dxa" w:w="2268"/>
          </w:tcPr>
          <w:p>
            <w:r>
              <w:rPr>
                <w:rFonts w:ascii="Arial" w:hAnsi="Arial"/>
                <w:sz w:val="14"/>
              </w:rPr>
              <w:t>关于开展智能网联汽车准入和上路通行试点工作的通知</w:t>
            </w:r>
          </w:p>
        </w:tc>
        <w:tc>
          <w:tcPr>
            <w:tcW w:type="dxa" w:w="1701"/>
          </w:tcPr>
          <w:p>
            <w:r>
              <w:rPr>
                <w:rFonts w:ascii="Arial" w:hAnsi="Arial"/>
                <w:sz w:val="14"/>
              </w:rPr>
              <w:t>工信部、公安部、住建部、交通运输部（工信部联通装〔2023〕217号）</w:t>
            </w:r>
          </w:p>
        </w:tc>
        <w:tc>
          <w:tcPr>
            <w:tcW w:type="dxa" w:w="2835"/>
          </w:tcPr>
          <w:p>
            <w:r>
              <w:rPr>
                <w:rFonts w:ascii="Arial" w:hAnsi="Arial"/>
                <w:sz w:val="14"/>
              </w:rPr>
              <w:t>正式启动L3/L4级智能网联汽车准入和上路通行试点工作，明确试点申报流程、准入条件、使用主体、上路通行管理等细则。首次允许搭载L3/L4级自动驾驶功能的乘用车、货车上路通行。</w:t>
            </w:r>
          </w:p>
        </w:tc>
        <w:tc>
          <w:tcPr>
            <w:tcW w:type="dxa" w:w="1417"/>
          </w:tcPr>
          <w:p>
            <w:r>
              <w:rPr>
                <w:rFonts w:ascii="Arial" w:hAnsi="Arial"/>
                <w:sz w:val="14"/>
              </w:rPr>
              <w:t>工信部联通装〔2023〕217号</w:t>
            </w:r>
          </w:p>
        </w:tc>
      </w:tr>
      <w:tr>
        <w:tc>
          <w:tcPr>
            <w:tcW w:type="dxa" w:w="567"/>
            <w:shd w:fill="F5F5F5" w:val="clear"/>
          </w:tcPr>
          <w:p>
            <w:r>
              <w:rPr>
                <w:rFonts w:ascii="Arial" w:hAnsi="Arial"/>
                <w:sz w:val="14"/>
              </w:rPr>
              <w:t>51</w:t>
            </w:r>
          </w:p>
        </w:tc>
        <w:tc>
          <w:tcPr>
            <w:tcW w:type="dxa" w:w="1417"/>
            <w:shd w:fill="F5F5F5" w:val="clear"/>
          </w:tcPr>
          <w:p>
            <w:r>
              <w:rPr>
                <w:rFonts w:ascii="Arial" w:hAnsi="Arial"/>
                <w:sz w:val="14"/>
              </w:rPr>
              <w:t>2023年12月</w:t>
            </w:r>
          </w:p>
        </w:tc>
        <w:tc>
          <w:tcPr>
            <w:tcW w:type="dxa" w:w="2268"/>
            <w:shd w:fill="F5F5F5" w:val="clear"/>
          </w:tcPr>
          <w:p>
            <w:r>
              <w:rPr>
                <w:rFonts w:ascii="Arial" w:hAnsi="Arial"/>
                <w:sz w:val="14"/>
              </w:rPr>
              <w:t>关于调整减免车辆购置税新能源汽车产品技术要求的公告</w:t>
            </w:r>
          </w:p>
        </w:tc>
        <w:tc>
          <w:tcPr>
            <w:tcW w:type="dxa" w:w="1701"/>
            <w:shd w:fill="F5F5F5" w:val="clear"/>
          </w:tcPr>
          <w:p>
            <w:r>
              <w:rPr>
                <w:rFonts w:ascii="Arial" w:hAnsi="Arial"/>
                <w:sz w:val="14"/>
              </w:rPr>
              <w:t>工信部、财政部、税务总局（2023年第32号公告）</w:t>
            </w:r>
          </w:p>
        </w:tc>
        <w:tc>
          <w:tcPr>
            <w:tcW w:type="dxa" w:w="2835"/>
            <w:shd w:fill="F5F5F5" w:val="clear"/>
          </w:tcPr>
          <w:p>
            <w:r>
              <w:rPr>
                <w:rFonts w:ascii="Arial" w:hAnsi="Arial"/>
                <w:sz w:val="14"/>
              </w:rPr>
              <w:t>2024年1月1日起，申请进入《减免车辆购置税的新能源汽车车型目录》的车型需符合新调整的技术要求，包括续驶里程、电池系统能量密度等指标。</w:t>
            </w:r>
          </w:p>
        </w:tc>
        <w:tc>
          <w:tcPr>
            <w:tcW w:type="dxa" w:w="1417"/>
            <w:shd w:fill="F5F5F5" w:val="clear"/>
          </w:tcPr>
          <w:p>
            <w:r>
              <w:rPr>
                <w:rFonts w:ascii="Arial" w:hAnsi="Arial"/>
                <w:sz w:val="14"/>
              </w:rPr>
              <w:t>工信部等三部门公告2023年第32号</w:t>
            </w:r>
          </w:p>
        </w:tc>
      </w:tr>
      <w:tr>
        <w:tc>
          <w:tcPr>
            <w:tcW w:type="dxa" w:w="567"/>
          </w:tcPr>
          <w:p>
            <w:r>
              <w:rPr>
                <w:rFonts w:ascii="Arial" w:hAnsi="Arial"/>
                <w:sz w:val="14"/>
              </w:rPr>
              <w:t>52</w:t>
            </w:r>
          </w:p>
        </w:tc>
        <w:tc>
          <w:tcPr>
            <w:tcW w:type="dxa" w:w="1417"/>
          </w:tcPr>
          <w:p>
            <w:r>
              <w:rPr>
                <w:rFonts w:ascii="Arial" w:hAnsi="Arial"/>
                <w:sz w:val="14"/>
              </w:rPr>
              <w:t>2024年1月</w:t>
            </w:r>
          </w:p>
        </w:tc>
        <w:tc>
          <w:tcPr>
            <w:tcW w:type="dxa" w:w="2268"/>
          </w:tcPr>
          <w:p>
            <w:r>
              <w:rPr>
                <w:rFonts w:ascii="Arial" w:hAnsi="Arial"/>
                <w:sz w:val="14"/>
              </w:rPr>
              <w:t>关于组织开展2024年新能源汽车下乡活动的通知</w:t>
            </w:r>
          </w:p>
        </w:tc>
        <w:tc>
          <w:tcPr>
            <w:tcW w:type="dxa" w:w="1701"/>
          </w:tcPr>
          <w:p>
            <w:r>
              <w:rPr>
                <w:rFonts w:ascii="Arial" w:hAnsi="Arial"/>
                <w:sz w:val="14"/>
              </w:rPr>
              <w:t>工信部、国家发改委、农业农村部、商务部、国家能源局</w:t>
            </w:r>
          </w:p>
        </w:tc>
        <w:tc>
          <w:tcPr>
            <w:tcW w:type="dxa" w:w="2835"/>
          </w:tcPr>
          <w:p>
            <w:r>
              <w:rPr>
                <w:rFonts w:ascii="Arial" w:hAnsi="Arial"/>
                <w:sz w:val="14"/>
              </w:rPr>
              <w:t>2024年继续组织新能源汽车下乡活动，选择适合农村市场的车型，加大促销力度，完善农村充电设施建设。</w:t>
            </w:r>
          </w:p>
        </w:tc>
        <w:tc>
          <w:tcPr>
            <w:tcW w:type="dxa" w:w="1417"/>
          </w:tcPr>
          <w:p>
            <w:r>
              <w:rPr>
                <w:rFonts w:ascii="Arial" w:hAnsi="Arial"/>
                <w:sz w:val="14"/>
              </w:rPr>
              <w:t>工信部公开文件</w:t>
            </w:r>
          </w:p>
        </w:tc>
      </w:tr>
      <w:tr>
        <w:tc>
          <w:tcPr>
            <w:tcW w:type="dxa" w:w="567"/>
            <w:shd w:fill="F5F5F5" w:val="clear"/>
          </w:tcPr>
          <w:p>
            <w:r>
              <w:rPr>
                <w:rFonts w:ascii="Arial" w:hAnsi="Arial"/>
                <w:sz w:val="14"/>
              </w:rPr>
              <w:t>53</w:t>
            </w:r>
          </w:p>
        </w:tc>
        <w:tc>
          <w:tcPr>
            <w:tcW w:type="dxa" w:w="1417"/>
            <w:shd w:fill="F5F5F5" w:val="clear"/>
          </w:tcPr>
          <w:p>
            <w:r>
              <w:rPr>
                <w:rFonts w:ascii="Arial" w:hAnsi="Arial"/>
                <w:sz w:val="14"/>
              </w:rPr>
              <w:t>2024年3月</w:t>
            </w:r>
          </w:p>
        </w:tc>
        <w:tc>
          <w:tcPr>
            <w:tcW w:type="dxa" w:w="2268"/>
            <w:shd w:fill="F5F5F5" w:val="clear"/>
          </w:tcPr>
          <w:p>
            <w:r>
              <w:rPr>
                <w:rFonts w:ascii="Arial" w:hAnsi="Arial"/>
                <w:sz w:val="14"/>
              </w:rPr>
              <w:t>关于加快推进制造业绿色化发展的指导意见</w:t>
            </w:r>
          </w:p>
        </w:tc>
        <w:tc>
          <w:tcPr>
            <w:tcW w:type="dxa" w:w="1701"/>
            <w:shd w:fill="F5F5F5" w:val="clear"/>
          </w:tcPr>
          <w:p>
            <w:r>
              <w:rPr>
                <w:rFonts w:ascii="Arial" w:hAnsi="Arial"/>
                <w:sz w:val="14"/>
              </w:rPr>
              <w:t>工业和信息化部等七部门</w:t>
            </w:r>
          </w:p>
        </w:tc>
        <w:tc>
          <w:tcPr>
            <w:tcW w:type="dxa" w:w="2835"/>
            <w:shd w:fill="F5F5F5" w:val="clear"/>
          </w:tcPr>
          <w:p>
            <w:r>
              <w:rPr>
                <w:rFonts w:ascii="Arial" w:hAnsi="Arial"/>
                <w:sz w:val="14"/>
              </w:rPr>
              <w:t>推动新能源汽车产业链绿色化发展，包括动力电池回收利用体系建设、整车制造碳足迹管理等。</w:t>
            </w:r>
          </w:p>
        </w:tc>
        <w:tc>
          <w:tcPr>
            <w:tcW w:type="dxa" w:w="1417"/>
            <w:shd w:fill="F5F5F5" w:val="clear"/>
          </w:tcPr>
          <w:p>
            <w:r>
              <w:rPr>
                <w:rFonts w:ascii="Arial" w:hAnsi="Arial"/>
                <w:sz w:val="14"/>
              </w:rPr>
              <w:t>工信部公开文件</w:t>
            </w:r>
          </w:p>
        </w:tc>
      </w:tr>
      <w:tr>
        <w:tc>
          <w:tcPr>
            <w:tcW w:type="dxa" w:w="567"/>
          </w:tcPr>
          <w:p>
            <w:r>
              <w:rPr>
                <w:rFonts w:ascii="Arial" w:hAnsi="Arial"/>
                <w:sz w:val="14"/>
              </w:rPr>
              <w:t>54</w:t>
            </w:r>
          </w:p>
        </w:tc>
        <w:tc>
          <w:tcPr>
            <w:tcW w:type="dxa" w:w="1417"/>
          </w:tcPr>
          <w:p>
            <w:r>
              <w:rPr>
                <w:rFonts w:ascii="Arial" w:hAnsi="Arial"/>
                <w:sz w:val="14"/>
              </w:rPr>
              <w:t>2024年5月</w:t>
            </w:r>
          </w:p>
        </w:tc>
        <w:tc>
          <w:tcPr>
            <w:tcW w:type="dxa" w:w="2268"/>
          </w:tcPr>
          <w:p>
            <w:r>
              <w:rPr>
                <w:rFonts w:ascii="Arial" w:hAnsi="Arial"/>
                <w:sz w:val="14"/>
              </w:rPr>
              <w:t>关于开展智能网联汽车"车路云一体化"应用试点的通知</w:t>
            </w:r>
          </w:p>
        </w:tc>
        <w:tc>
          <w:tcPr>
            <w:tcW w:type="dxa" w:w="1701"/>
          </w:tcPr>
          <w:p>
            <w:r>
              <w:rPr>
                <w:rFonts w:ascii="Arial" w:hAnsi="Arial"/>
                <w:sz w:val="14"/>
              </w:rPr>
              <w:t>工信部、公安部、自然资源部、住建部、交通运输部</w:t>
            </w:r>
          </w:p>
        </w:tc>
        <w:tc>
          <w:tcPr>
            <w:tcW w:type="dxa" w:w="2835"/>
          </w:tcPr>
          <w:p>
            <w:r>
              <w:rPr>
                <w:rFonts w:ascii="Arial" w:hAnsi="Arial"/>
                <w:sz w:val="14"/>
              </w:rPr>
              <w:t>在全国范围内遴选城市开展"车路云一体化"应用试点，推动车联网C-V2X技术规模化应用，建设城市级车路云一体化基础设施。</w:t>
            </w:r>
          </w:p>
        </w:tc>
        <w:tc>
          <w:tcPr>
            <w:tcW w:type="dxa" w:w="1417"/>
          </w:tcPr>
          <w:p>
            <w:r>
              <w:rPr>
                <w:rFonts w:ascii="Arial" w:hAnsi="Arial"/>
                <w:sz w:val="14"/>
              </w:rPr>
              <w:t>工信部等五部门公开文件（2024年5月）</w:t>
            </w:r>
          </w:p>
        </w:tc>
      </w:tr>
      <w:tr>
        <w:tc>
          <w:tcPr>
            <w:tcW w:type="dxa" w:w="567"/>
            <w:shd w:fill="F5F5F5" w:val="clear"/>
          </w:tcPr>
          <w:p>
            <w:r>
              <w:rPr>
                <w:rFonts w:ascii="Arial" w:hAnsi="Arial"/>
                <w:sz w:val="14"/>
              </w:rPr>
              <w:t>55</w:t>
            </w:r>
          </w:p>
        </w:tc>
        <w:tc>
          <w:tcPr>
            <w:tcW w:type="dxa" w:w="1417"/>
            <w:shd w:fill="F5F5F5" w:val="clear"/>
          </w:tcPr>
          <w:p>
            <w:r>
              <w:rPr>
                <w:rFonts w:ascii="Arial" w:hAnsi="Arial"/>
                <w:sz w:val="14"/>
              </w:rPr>
              <w:t>2024年7月</w:t>
            </w:r>
          </w:p>
        </w:tc>
        <w:tc>
          <w:tcPr>
            <w:tcW w:type="dxa" w:w="2268"/>
            <w:shd w:fill="F5F5F5" w:val="clear"/>
          </w:tcPr>
          <w:p>
            <w:r>
              <w:rPr>
                <w:rFonts w:ascii="Arial" w:hAnsi="Arial"/>
                <w:sz w:val="14"/>
              </w:rPr>
              <w:t>关于进一步做好新能源汽车动力电池回收利用工作的通知</w:t>
            </w:r>
          </w:p>
        </w:tc>
        <w:tc>
          <w:tcPr>
            <w:tcW w:type="dxa" w:w="1701"/>
            <w:shd w:fill="F5F5F5" w:val="clear"/>
          </w:tcPr>
          <w:p>
            <w:r>
              <w:rPr>
                <w:rFonts w:ascii="Arial" w:hAnsi="Arial"/>
                <w:sz w:val="14"/>
              </w:rPr>
              <w:t>工业和信息化部等</w:t>
            </w:r>
          </w:p>
        </w:tc>
        <w:tc>
          <w:tcPr>
            <w:tcW w:type="dxa" w:w="2835"/>
            <w:shd w:fill="F5F5F5" w:val="clear"/>
          </w:tcPr>
          <w:p>
            <w:r>
              <w:rPr>
                <w:rFonts w:ascii="Arial" w:hAnsi="Arial"/>
                <w:sz w:val="14"/>
              </w:rPr>
              <w:t>加强动力电池回收利用行业规范管理，推进动力电池全生命周期溯源管理系统完善，规范回收服务网点建设。</w:t>
            </w:r>
          </w:p>
        </w:tc>
        <w:tc>
          <w:tcPr>
            <w:tcW w:type="dxa" w:w="1417"/>
            <w:shd w:fill="F5F5F5" w:val="clear"/>
          </w:tcPr>
          <w:p>
            <w:r>
              <w:rPr>
                <w:rFonts w:ascii="Arial" w:hAnsi="Arial"/>
                <w:sz w:val="14"/>
              </w:rPr>
              <w:t>工信部节能与综合利用司公开文件</w:t>
            </w:r>
          </w:p>
        </w:tc>
      </w:tr>
      <w:tr>
        <w:tc>
          <w:tcPr>
            <w:tcW w:type="dxa" w:w="567"/>
          </w:tcPr>
          <w:p>
            <w:r>
              <w:rPr>
                <w:rFonts w:ascii="Arial" w:hAnsi="Arial"/>
                <w:sz w:val="14"/>
              </w:rPr>
              <w:t>56</w:t>
            </w:r>
          </w:p>
        </w:tc>
        <w:tc>
          <w:tcPr>
            <w:tcW w:type="dxa" w:w="1417"/>
          </w:tcPr>
          <w:p>
            <w:r>
              <w:rPr>
                <w:rFonts w:ascii="Arial" w:hAnsi="Arial"/>
                <w:sz w:val="14"/>
              </w:rPr>
              <w:t>2024年9月</w:t>
            </w:r>
          </w:p>
        </w:tc>
        <w:tc>
          <w:tcPr>
            <w:tcW w:type="dxa" w:w="2268"/>
          </w:tcPr>
          <w:p>
            <w:r>
              <w:rPr>
                <w:rFonts w:ascii="Arial" w:hAnsi="Arial"/>
                <w:sz w:val="14"/>
              </w:rPr>
              <w:t>关于完善市内充换电设施建设的意见</w:t>
            </w:r>
          </w:p>
        </w:tc>
        <w:tc>
          <w:tcPr>
            <w:tcW w:type="dxa" w:w="1701"/>
          </w:tcPr>
          <w:p>
            <w:r>
              <w:rPr>
                <w:rFonts w:ascii="Arial" w:hAnsi="Arial"/>
                <w:sz w:val="14"/>
              </w:rPr>
              <w:t>国家能源局、住房城乡建设部、交通运输部等</w:t>
            </w:r>
          </w:p>
        </w:tc>
        <w:tc>
          <w:tcPr>
            <w:tcW w:type="dxa" w:w="2835"/>
          </w:tcPr>
          <w:p>
            <w:r>
              <w:rPr>
                <w:rFonts w:ascii="Arial" w:hAnsi="Arial"/>
                <w:sz w:val="14"/>
              </w:rPr>
              <w:t>加快居住社区、办公场所、商业区等场景的充换电设施建设，推动充电桩纳入城市基础设施规划。</w:t>
            </w:r>
          </w:p>
        </w:tc>
        <w:tc>
          <w:tcPr>
            <w:tcW w:type="dxa" w:w="1417"/>
          </w:tcPr>
          <w:p>
            <w:r>
              <w:rPr>
                <w:rFonts w:ascii="Arial" w:hAnsi="Arial"/>
                <w:sz w:val="14"/>
              </w:rPr>
              <w:t>国家能源局公开文件</w:t>
            </w:r>
          </w:p>
        </w:tc>
      </w:tr>
      <w:tr>
        <w:tc>
          <w:tcPr>
            <w:tcW w:type="dxa" w:w="567"/>
            <w:shd w:fill="F5F5F5" w:val="clear"/>
          </w:tcPr>
          <w:p>
            <w:r>
              <w:rPr>
                <w:rFonts w:ascii="Arial" w:hAnsi="Arial"/>
                <w:sz w:val="14"/>
              </w:rPr>
              <w:t>57</w:t>
            </w:r>
          </w:p>
        </w:tc>
        <w:tc>
          <w:tcPr>
            <w:tcW w:type="dxa" w:w="1417"/>
            <w:shd w:fill="F5F5F5" w:val="clear"/>
          </w:tcPr>
          <w:p>
            <w:r>
              <w:rPr>
                <w:rFonts w:ascii="Arial" w:hAnsi="Arial"/>
                <w:sz w:val="14"/>
              </w:rPr>
              <w:t>2024年11月</w:t>
            </w:r>
          </w:p>
        </w:tc>
        <w:tc>
          <w:tcPr>
            <w:tcW w:type="dxa" w:w="2268"/>
            <w:shd w:fill="F5F5F5" w:val="clear"/>
          </w:tcPr>
          <w:p>
            <w:r>
              <w:rPr>
                <w:rFonts w:ascii="Arial" w:hAnsi="Arial"/>
                <w:sz w:val="14"/>
              </w:rPr>
              <w:t>关于进一步巩固提升新能源汽车产业优势的若干政策措施</w:t>
            </w:r>
          </w:p>
        </w:tc>
        <w:tc>
          <w:tcPr>
            <w:tcW w:type="dxa" w:w="1701"/>
            <w:shd w:fill="F5F5F5" w:val="clear"/>
          </w:tcPr>
          <w:p>
            <w:r>
              <w:rPr>
                <w:rFonts w:ascii="Arial" w:hAnsi="Arial"/>
                <w:sz w:val="14"/>
              </w:rPr>
              <w:t>工业和信息化部等</w:t>
            </w:r>
          </w:p>
        </w:tc>
        <w:tc>
          <w:tcPr>
            <w:tcW w:type="dxa" w:w="2835"/>
            <w:shd w:fill="F5F5F5" w:val="clear"/>
          </w:tcPr>
          <w:p>
            <w:r>
              <w:rPr>
                <w:rFonts w:ascii="Arial" w:hAnsi="Arial"/>
                <w:sz w:val="14"/>
              </w:rPr>
              <w:t>在科技创新、标准体系建设、产业链协同、品牌建设等方面出台系列措施，巩固我国新能源汽车产业领先优势。[需进一步验证正式文件编号]</w:t>
            </w:r>
          </w:p>
        </w:tc>
        <w:tc>
          <w:tcPr>
            <w:tcW w:type="dxa" w:w="1417"/>
            <w:shd w:fill="F5F5F5" w:val="clear"/>
          </w:tcPr>
          <w:p>
            <w:r>
              <w:rPr>
                <w:rFonts w:ascii="Arial" w:hAnsi="Arial"/>
                <w:sz w:val="14"/>
              </w:rPr>
              <w:t>工信部公开文件</w:t>
            </w:r>
          </w:p>
        </w:tc>
      </w:tr>
      <w:tr>
        <w:tc>
          <w:tcPr>
            <w:tcW w:type="dxa" w:w="567"/>
          </w:tcPr>
          <w:p>
            <w:r>
              <w:rPr>
                <w:rFonts w:ascii="Arial" w:hAnsi="Arial"/>
                <w:sz w:val="14"/>
              </w:rPr>
              <w:t>58</w:t>
            </w:r>
          </w:p>
        </w:tc>
        <w:tc>
          <w:tcPr>
            <w:tcW w:type="dxa" w:w="1417"/>
          </w:tcPr>
          <w:p>
            <w:r>
              <w:rPr>
                <w:rFonts w:ascii="Arial" w:hAnsi="Arial"/>
                <w:sz w:val="14"/>
              </w:rPr>
              <w:t>2024年12月</w:t>
            </w:r>
          </w:p>
        </w:tc>
        <w:tc>
          <w:tcPr>
            <w:tcW w:type="dxa" w:w="2268"/>
          </w:tcPr>
          <w:p>
            <w:r>
              <w:rPr>
                <w:rFonts w:ascii="Arial" w:hAnsi="Arial"/>
                <w:sz w:val="14"/>
              </w:rPr>
              <w:t>关于2025年新能源汽车推广应用政策的通知</w:t>
            </w:r>
          </w:p>
        </w:tc>
        <w:tc>
          <w:tcPr>
            <w:tcW w:type="dxa" w:w="1701"/>
          </w:tcPr>
          <w:p>
            <w:r>
              <w:rPr>
                <w:rFonts w:ascii="Arial" w:hAnsi="Arial"/>
                <w:sz w:val="14"/>
              </w:rPr>
              <w:t>财政部、工信部、科技部、国家发改委</w:t>
            </w:r>
          </w:p>
        </w:tc>
        <w:tc>
          <w:tcPr>
            <w:tcW w:type="dxa" w:w="2835"/>
          </w:tcPr>
          <w:p>
            <w:r>
              <w:rPr>
                <w:rFonts w:ascii="Arial" w:hAnsi="Arial"/>
                <w:sz w:val="14"/>
              </w:rPr>
              <w:t>明确2025年新能源汽车补贴政策调整方案。自2024年1月起补贴已大幅缩减，2025年后以购置税减免、路权优先、充电优惠等非直接补贴方式为主。[需进一步验证具体文件内容和文号]</w:t>
            </w:r>
          </w:p>
        </w:tc>
        <w:tc>
          <w:tcPr>
            <w:tcW w:type="dxa" w:w="1417"/>
          </w:tcPr>
          <w:p>
            <w:r>
              <w:rPr>
                <w:rFonts w:ascii="Arial" w:hAnsi="Arial"/>
                <w:sz w:val="14"/>
              </w:rPr>
              <w:t>相关部委公开文件；行业资讯</w:t>
            </w:r>
          </w:p>
        </w:tc>
      </w:tr>
      <w:tr>
        <w:tc>
          <w:tcPr>
            <w:tcW w:type="dxa" w:w="567"/>
            <w:shd w:fill="F5F5F5" w:val="clear"/>
          </w:tcPr>
          <w:p>
            <w:r>
              <w:rPr>
                <w:rFonts w:ascii="Arial" w:hAnsi="Arial"/>
                <w:sz w:val="14"/>
              </w:rPr>
              <w:t>59</w:t>
            </w:r>
          </w:p>
        </w:tc>
        <w:tc>
          <w:tcPr>
            <w:tcW w:type="dxa" w:w="1417"/>
            <w:shd w:fill="F5F5F5" w:val="clear"/>
          </w:tcPr>
          <w:p>
            <w:r>
              <w:rPr>
                <w:rFonts w:ascii="Arial" w:hAnsi="Arial"/>
                <w:sz w:val="14"/>
              </w:rPr>
              <w:t>2025年1月</w:t>
            </w:r>
          </w:p>
        </w:tc>
        <w:tc>
          <w:tcPr>
            <w:tcW w:type="dxa" w:w="2268"/>
            <w:shd w:fill="F5F5F5" w:val="clear"/>
          </w:tcPr>
          <w:p>
            <w:r>
              <w:rPr>
                <w:rFonts w:ascii="Arial" w:hAnsi="Arial"/>
                <w:sz w:val="14"/>
              </w:rPr>
              <w:t>关于促进新能源汽车产业高质量发展2025年行动计划</w:t>
            </w:r>
          </w:p>
        </w:tc>
        <w:tc>
          <w:tcPr>
            <w:tcW w:type="dxa" w:w="1701"/>
            <w:shd w:fill="F5F5F5" w:val="clear"/>
          </w:tcPr>
          <w:p>
            <w:r>
              <w:rPr>
                <w:rFonts w:ascii="Arial" w:hAnsi="Arial"/>
                <w:sz w:val="14"/>
              </w:rPr>
              <w:t>工业和信息化部</w:t>
            </w:r>
          </w:p>
        </w:tc>
        <w:tc>
          <w:tcPr>
            <w:tcW w:type="dxa" w:w="2835"/>
            <w:shd w:fill="F5F5F5" w:val="clear"/>
          </w:tcPr>
          <w:p>
            <w:r>
              <w:rPr>
                <w:rFonts w:ascii="Arial" w:hAnsi="Arial"/>
                <w:sz w:val="14"/>
              </w:rPr>
              <w:t>提出2025年新能源汽车销量占比目标、核心技术突破方向，推动车用芯片、操作系统等关键领域攻关。</w:t>
            </w:r>
          </w:p>
        </w:tc>
        <w:tc>
          <w:tcPr>
            <w:tcW w:type="dxa" w:w="1417"/>
            <w:shd w:fill="F5F5F5" w:val="clear"/>
          </w:tcPr>
          <w:p>
            <w:r>
              <w:rPr>
                <w:rFonts w:ascii="Arial" w:hAnsi="Arial"/>
                <w:sz w:val="14"/>
              </w:rPr>
              <w:t>工信部新闻发布会公开信息（2025年1月）</w:t>
            </w:r>
          </w:p>
        </w:tc>
      </w:tr>
      <w:tr>
        <w:tc>
          <w:tcPr>
            <w:tcW w:type="dxa" w:w="567"/>
          </w:tcPr>
          <w:p>
            <w:r>
              <w:rPr>
                <w:rFonts w:ascii="Arial" w:hAnsi="Arial"/>
                <w:sz w:val="14"/>
              </w:rPr>
              <w:t>60</w:t>
            </w:r>
          </w:p>
        </w:tc>
        <w:tc>
          <w:tcPr>
            <w:tcW w:type="dxa" w:w="1417"/>
          </w:tcPr>
          <w:p>
            <w:r>
              <w:rPr>
                <w:rFonts w:ascii="Arial" w:hAnsi="Arial"/>
                <w:sz w:val="14"/>
              </w:rPr>
              <w:t>2025年2月</w:t>
            </w:r>
          </w:p>
        </w:tc>
        <w:tc>
          <w:tcPr>
            <w:tcW w:type="dxa" w:w="2268"/>
          </w:tcPr>
          <w:p>
            <w:r>
              <w:rPr>
                <w:rFonts w:ascii="Arial" w:hAnsi="Arial"/>
                <w:sz w:val="14"/>
              </w:rPr>
              <w:t>动力电池回收利用管理办法（修订版）</w:t>
            </w:r>
          </w:p>
        </w:tc>
        <w:tc>
          <w:tcPr>
            <w:tcW w:type="dxa" w:w="1701"/>
          </w:tcPr>
          <w:p>
            <w:r>
              <w:rPr>
                <w:rFonts w:ascii="Arial" w:hAnsi="Arial"/>
                <w:sz w:val="14"/>
              </w:rPr>
              <w:t>工业和信息化部</w:t>
            </w:r>
          </w:p>
        </w:tc>
        <w:tc>
          <w:tcPr>
            <w:tcW w:type="dxa" w:w="2835"/>
          </w:tcPr>
          <w:p>
            <w:r>
              <w:rPr>
                <w:rFonts w:ascii="Arial" w:hAnsi="Arial"/>
                <w:sz w:val="14"/>
              </w:rPr>
              <w:t>强化动力电池生产者责任延伸制度，建立统一规范的电池回收网络和溯源管理系统。[需进一步验证最终文号]</w:t>
            </w:r>
          </w:p>
        </w:tc>
        <w:tc>
          <w:tcPr>
            <w:tcW w:type="dxa" w:w="1417"/>
          </w:tcPr>
          <w:p>
            <w:r>
              <w:rPr>
                <w:rFonts w:ascii="Arial" w:hAnsi="Arial"/>
                <w:sz w:val="14"/>
              </w:rPr>
              <w:t>工信部公开文件</w:t>
            </w:r>
          </w:p>
        </w:tc>
      </w:tr>
      <w:tr>
        <w:tc>
          <w:tcPr>
            <w:tcW w:type="dxa" w:w="567"/>
            <w:shd w:fill="F5F5F5" w:val="clear"/>
          </w:tcPr>
          <w:p>
            <w:r>
              <w:rPr>
                <w:rFonts w:ascii="Arial" w:hAnsi="Arial"/>
                <w:sz w:val="14"/>
              </w:rPr>
              <w:t>61</w:t>
            </w:r>
          </w:p>
        </w:tc>
        <w:tc>
          <w:tcPr>
            <w:tcW w:type="dxa" w:w="1417"/>
            <w:shd w:fill="F5F5F5" w:val="clear"/>
          </w:tcPr>
          <w:p>
            <w:r>
              <w:rPr>
                <w:rFonts w:ascii="Arial" w:hAnsi="Arial"/>
                <w:sz w:val="14"/>
              </w:rPr>
              <w:t>2025年4月</w:t>
            </w:r>
          </w:p>
        </w:tc>
        <w:tc>
          <w:tcPr>
            <w:tcW w:type="dxa" w:w="2268"/>
            <w:shd w:fill="F5F5F5" w:val="clear"/>
          </w:tcPr>
          <w:p>
            <w:r>
              <w:rPr>
                <w:rFonts w:ascii="Arial" w:hAnsi="Arial"/>
                <w:sz w:val="14"/>
              </w:rPr>
              <w:t>智能网联汽车标准体系（2025版）</w:t>
            </w:r>
          </w:p>
        </w:tc>
        <w:tc>
          <w:tcPr>
            <w:tcW w:type="dxa" w:w="1701"/>
            <w:shd w:fill="F5F5F5" w:val="clear"/>
          </w:tcPr>
          <w:p>
            <w:r>
              <w:rPr>
                <w:rFonts w:ascii="Arial" w:hAnsi="Arial"/>
                <w:sz w:val="14"/>
              </w:rPr>
              <w:t>工业和信息化部</w:t>
            </w:r>
          </w:p>
        </w:tc>
        <w:tc>
          <w:tcPr>
            <w:tcW w:type="dxa" w:w="2835"/>
            <w:shd w:fill="F5F5F5" w:val="clear"/>
          </w:tcPr>
          <w:p>
            <w:r>
              <w:rPr>
                <w:rFonts w:ascii="Arial" w:hAnsi="Arial"/>
                <w:sz w:val="14"/>
              </w:rPr>
              <w:t>更新和完善智能网联汽车标准体系路线图，涵盖功能安全、预期功能安全、网络安全、数据安全、人机交互、自动驾驶测试评价等标准。[需进一步验证发布版本]</w:t>
            </w:r>
          </w:p>
        </w:tc>
        <w:tc>
          <w:tcPr>
            <w:tcW w:type="dxa" w:w="1417"/>
            <w:shd w:fill="F5F5F5" w:val="clear"/>
          </w:tcPr>
          <w:p>
            <w:r>
              <w:rPr>
                <w:rFonts w:ascii="Arial" w:hAnsi="Arial"/>
                <w:sz w:val="14"/>
              </w:rPr>
              <w:t>工信部装备工业一司公开文件</w:t>
            </w:r>
          </w:p>
        </w:tc>
      </w:tr>
      <w:tr>
        <w:tc>
          <w:tcPr>
            <w:tcW w:type="dxa" w:w="567"/>
          </w:tcPr>
          <w:p>
            <w:r>
              <w:rPr>
                <w:rFonts w:ascii="Arial" w:hAnsi="Arial"/>
                <w:sz w:val="14"/>
              </w:rPr>
              <w:t>62</w:t>
            </w:r>
          </w:p>
        </w:tc>
        <w:tc>
          <w:tcPr>
            <w:tcW w:type="dxa" w:w="1417"/>
          </w:tcPr>
          <w:p>
            <w:r>
              <w:rPr>
                <w:rFonts w:ascii="Arial" w:hAnsi="Arial"/>
                <w:sz w:val="14"/>
              </w:rPr>
              <w:t>2025年8月</w:t>
            </w:r>
          </w:p>
        </w:tc>
        <w:tc>
          <w:tcPr>
            <w:tcW w:type="dxa" w:w="2268"/>
          </w:tcPr>
          <w:p>
            <w:r>
              <w:rPr>
                <w:rFonts w:ascii="Arial" w:hAnsi="Arial"/>
                <w:sz w:val="14"/>
              </w:rPr>
              <w:t>关于扩大新能源汽车出口的措施意见</w:t>
            </w:r>
          </w:p>
        </w:tc>
        <w:tc>
          <w:tcPr>
            <w:tcW w:type="dxa" w:w="1701"/>
          </w:tcPr>
          <w:p>
            <w:r>
              <w:rPr>
                <w:rFonts w:ascii="Arial" w:hAnsi="Arial"/>
                <w:sz w:val="14"/>
              </w:rPr>
              <w:t>商务部、工信部、海关总署等</w:t>
            </w:r>
          </w:p>
        </w:tc>
        <w:tc>
          <w:tcPr>
            <w:tcW w:type="dxa" w:w="2835"/>
          </w:tcPr>
          <w:p>
            <w:r>
              <w:rPr>
                <w:rFonts w:ascii="Arial" w:hAnsi="Arial"/>
                <w:sz w:val="14"/>
              </w:rPr>
              <w:t>推动新能源汽车及动力电池出口便利化，支持企业在海外建立生产和售后服务网络，应对国际贸易壁垒。</w:t>
            </w:r>
          </w:p>
        </w:tc>
        <w:tc>
          <w:tcPr>
            <w:tcW w:type="dxa" w:w="1417"/>
          </w:tcPr>
          <w:p>
            <w:r>
              <w:rPr>
                <w:rFonts w:ascii="Arial" w:hAnsi="Arial"/>
                <w:sz w:val="14"/>
              </w:rPr>
              <w:t>商务部公开文件</w:t>
            </w:r>
          </w:p>
        </w:tc>
      </w:tr>
      <w:tr>
        <w:tc>
          <w:tcPr>
            <w:tcW w:type="dxa" w:w="567"/>
            <w:shd w:fill="F5F5F5" w:val="clear"/>
          </w:tcPr>
          <w:p>
            <w:r>
              <w:rPr>
                <w:rFonts w:ascii="Arial" w:hAnsi="Arial"/>
                <w:sz w:val="14"/>
              </w:rPr>
              <w:t>63</w:t>
            </w:r>
          </w:p>
        </w:tc>
        <w:tc>
          <w:tcPr>
            <w:tcW w:type="dxa" w:w="1417"/>
            <w:shd w:fill="F5F5F5" w:val="clear"/>
          </w:tcPr>
          <w:p>
            <w:r>
              <w:rPr>
                <w:rFonts w:ascii="Arial" w:hAnsi="Arial"/>
                <w:sz w:val="14"/>
              </w:rPr>
              <w:t>2025年9月</w:t>
            </w:r>
          </w:p>
        </w:tc>
        <w:tc>
          <w:tcPr>
            <w:tcW w:type="dxa" w:w="2268"/>
            <w:shd w:fill="F5F5F5" w:val="clear"/>
          </w:tcPr>
          <w:p>
            <w:r>
              <w:rPr>
                <w:rFonts w:ascii="Arial" w:hAnsi="Arial"/>
                <w:sz w:val="14"/>
              </w:rPr>
              <w:t>关于调整享受车船税优惠的节能新能源汽车产品技术要求的公告</w:t>
            </w:r>
          </w:p>
        </w:tc>
        <w:tc>
          <w:tcPr>
            <w:tcW w:type="dxa" w:w="1701"/>
            <w:shd w:fill="F5F5F5" w:val="clear"/>
          </w:tcPr>
          <w:p>
            <w:r>
              <w:rPr>
                <w:rFonts w:ascii="Arial" w:hAnsi="Arial"/>
                <w:sz w:val="14"/>
              </w:rPr>
              <w:t>工业和信息化部、财政部、税务总局（2025年第25号公告）</w:t>
            </w:r>
          </w:p>
        </w:tc>
        <w:tc>
          <w:tcPr>
            <w:tcW w:type="dxa" w:w="2835"/>
            <w:shd w:fill="F5F5F5" w:val="clear"/>
          </w:tcPr>
          <w:p>
            <w:r>
              <w:rPr>
                <w:rFonts w:ascii="Arial" w:hAnsi="Arial"/>
                <w:sz w:val="14"/>
              </w:rPr>
              <w:t>调整享受车船税优惠的节能、新能源汽车产品技术要求。自2026年1月1日起实施。</w:t>
            </w:r>
          </w:p>
        </w:tc>
        <w:tc>
          <w:tcPr>
            <w:tcW w:type="dxa" w:w="1417"/>
            <w:shd w:fill="F5F5F5" w:val="clear"/>
          </w:tcPr>
          <w:p>
            <w:r>
              <w:rPr>
                <w:rFonts w:ascii="Arial" w:hAnsi="Arial"/>
                <w:sz w:val="14"/>
              </w:rPr>
              <w:t>工信部等三部门公告2025年第25号</w:t>
            </w:r>
          </w:p>
        </w:tc>
      </w:tr>
      <w:tr>
        <w:tc>
          <w:tcPr>
            <w:tcW w:type="dxa" w:w="567"/>
          </w:tcPr>
          <w:p>
            <w:r>
              <w:rPr>
                <w:rFonts w:ascii="Arial" w:hAnsi="Arial"/>
                <w:sz w:val="14"/>
              </w:rPr>
              <w:t>64</w:t>
            </w:r>
          </w:p>
        </w:tc>
        <w:tc>
          <w:tcPr>
            <w:tcW w:type="dxa" w:w="1417"/>
          </w:tcPr>
          <w:p>
            <w:r>
              <w:rPr>
                <w:rFonts w:ascii="Arial" w:hAnsi="Arial"/>
                <w:sz w:val="14"/>
              </w:rPr>
              <w:t>2025年10月</w:t>
            </w:r>
          </w:p>
        </w:tc>
        <w:tc>
          <w:tcPr>
            <w:tcW w:type="dxa" w:w="2268"/>
          </w:tcPr>
          <w:p>
            <w:r>
              <w:rPr>
                <w:rFonts w:ascii="Arial" w:hAnsi="Arial"/>
                <w:sz w:val="14"/>
              </w:rPr>
              <w:t>新能源汽车运行安全检验规范</w:t>
            </w:r>
          </w:p>
        </w:tc>
        <w:tc>
          <w:tcPr>
            <w:tcW w:type="dxa" w:w="1701"/>
          </w:tcPr>
          <w:p>
            <w:r>
              <w:rPr>
                <w:rFonts w:ascii="Arial" w:hAnsi="Arial"/>
                <w:sz w:val="14"/>
              </w:rPr>
              <w:t>市场监管总局、工信部、交通运输部</w:t>
            </w:r>
          </w:p>
        </w:tc>
        <w:tc>
          <w:tcPr>
            <w:tcW w:type="dxa" w:w="2835"/>
          </w:tcPr>
          <w:p>
            <w:r>
              <w:rPr>
                <w:rFonts w:ascii="Arial" w:hAnsi="Arial"/>
                <w:sz w:val="14"/>
              </w:rPr>
              <w:t>针对新能源汽车特有的"三电"系统等运行安全，制定专门的定期检验规范和标准。[需进一步验证最终发布情况]</w:t>
            </w:r>
          </w:p>
        </w:tc>
        <w:tc>
          <w:tcPr>
            <w:tcW w:type="dxa" w:w="1417"/>
          </w:tcPr>
          <w:p>
            <w:r>
              <w:rPr>
                <w:rFonts w:ascii="Arial" w:hAnsi="Arial"/>
                <w:sz w:val="14"/>
              </w:rPr>
              <w:t>市场监管总局、工信部公开文件</w:t>
            </w:r>
          </w:p>
        </w:tc>
      </w:tr>
      <w:tr>
        <w:tc>
          <w:tcPr>
            <w:tcW w:type="dxa" w:w="567"/>
            <w:shd w:fill="F5F5F5" w:val="clear"/>
          </w:tcPr>
          <w:p>
            <w:r>
              <w:rPr>
                <w:rFonts w:ascii="Arial" w:hAnsi="Arial"/>
                <w:sz w:val="14"/>
              </w:rPr>
              <w:t>65</w:t>
            </w:r>
          </w:p>
        </w:tc>
        <w:tc>
          <w:tcPr>
            <w:tcW w:type="dxa" w:w="1417"/>
            <w:shd w:fill="F5F5F5" w:val="clear"/>
          </w:tcPr>
          <w:p>
            <w:r>
              <w:rPr>
                <w:rFonts w:ascii="Arial" w:hAnsi="Arial"/>
                <w:sz w:val="14"/>
              </w:rPr>
              <w:t>2025年12月</w:t>
            </w:r>
          </w:p>
        </w:tc>
        <w:tc>
          <w:tcPr>
            <w:tcW w:type="dxa" w:w="2268"/>
            <w:shd w:fill="F5F5F5" w:val="clear"/>
          </w:tcPr>
          <w:p>
            <w:r>
              <w:rPr>
                <w:rFonts w:ascii="Arial" w:hAnsi="Arial"/>
                <w:sz w:val="14"/>
              </w:rPr>
              <w:t>智能网联汽车测试与示范管理办法（修订）</w:t>
            </w:r>
          </w:p>
        </w:tc>
        <w:tc>
          <w:tcPr>
            <w:tcW w:type="dxa" w:w="1701"/>
            <w:shd w:fill="F5F5F5" w:val="clear"/>
          </w:tcPr>
          <w:p>
            <w:r>
              <w:rPr>
                <w:rFonts w:ascii="Arial" w:hAnsi="Arial"/>
                <w:sz w:val="14"/>
              </w:rPr>
              <w:t>工信部、公安部、交通运输部</w:t>
            </w:r>
          </w:p>
        </w:tc>
        <w:tc>
          <w:tcPr>
            <w:tcW w:type="dxa" w:w="2835"/>
            <w:shd w:fill="F5F5F5" w:val="clear"/>
          </w:tcPr>
          <w:p>
            <w:r>
              <w:rPr>
                <w:rFonts w:ascii="Arial" w:hAnsi="Arial"/>
                <w:sz w:val="14"/>
              </w:rPr>
              <w:t>结合近年来"车路云一体化"试点经验，修订完善智能网联汽车测试与示范管理规范，扩大测试与示范区域范围。</w:t>
            </w:r>
          </w:p>
        </w:tc>
        <w:tc>
          <w:tcPr>
            <w:tcW w:type="dxa" w:w="1417"/>
            <w:shd w:fill="F5F5F5" w:val="clear"/>
          </w:tcPr>
          <w:p>
            <w:r>
              <w:rPr>
                <w:rFonts w:ascii="Arial" w:hAnsi="Arial"/>
                <w:sz w:val="14"/>
              </w:rPr>
              <w:t>工信部、公安部、交通运输部公开文件</w:t>
            </w:r>
          </w:p>
        </w:tc>
      </w:tr>
      <w:tr>
        <w:tc>
          <w:tcPr>
            <w:tcW w:type="dxa" w:w="567"/>
          </w:tcPr>
          <w:p>
            <w:r>
              <w:rPr>
                <w:rFonts w:ascii="Arial" w:hAnsi="Arial"/>
                <w:sz w:val="14"/>
              </w:rPr>
              <w:t>66</w:t>
            </w:r>
          </w:p>
        </w:tc>
        <w:tc>
          <w:tcPr>
            <w:tcW w:type="dxa" w:w="1417"/>
          </w:tcPr>
          <w:p>
            <w:r>
              <w:rPr>
                <w:rFonts w:ascii="Arial" w:hAnsi="Arial"/>
                <w:sz w:val="14"/>
              </w:rPr>
              <w:t>2026年1月</w:t>
            </w:r>
          </w:p>
        </w:tc>
        <w:tc>
          <w:tcPr>
            <w:tcW w:type="dxa" w:w="2268"/>
          </w:tcPr>
          <w:p>
            <w:r>
              <w:rPr>
                <w:rFonts w:ascii="Arial" w:hAnsi="Arial"/>
                <w:sz w:val="14"/>
              </w:rPr>
              <w:t>关于明确2026-2027年新能源汽车车辆购置税减半政策的实施办法</w:t>
            </w:r>
          </w:p>
        </w:tc>
        <w:tc>
          <w:tcPr>
            <w:tcW w:type="dxa" w:w="1701"/>
          </w:tcPr>
          <w:p>
            <w:r>
              <w:rPr>
                <w:rFonts w:ascii="Arial" w:hAnsi="Arial"/>
                <w:sz w:val="14"/>
              </w:rPr>
              <w:t>财政部、税务总局、工信部</w:t>
            </w:r>
          </w:p>
        </w:tc>
        <w:tc>
          <w:tcPr>
            <w:tcW w:type="dxa" w:w="2835"/>
          </w:tcPr>
          <w:p>
            <w:r>
              <w:rPr>
                <w:rFonts w:ascii="Arial" w:hAnsi="Arial"/>
                <w:sz w:val="14"/>
              </w:rPr>
              <w:t>依据2023年第10号公告，自2026年1月1日至2027年12月31日对新能源汽车减半征收车辆购置税（减税额不超过1.5万元/辆）。明确具体执行口径。</w:t>
            </w:r>
          </w:p>
        </w:tc>
        <w:tc>
          <w:tcPr>
            <w:tcW w:type="dxa" w:w="1417"/>
          </w:tcPr>
          <w:p>
            <w:r>
              <w:rPr>
                <w:rFonts w:ascii="Arial" w:hAnsi="Arial"/>
                <w:sz w:val="14"/>
              </w:rPr>
              <w:t>财政部、税务总局、工信部公告</w:t>
            </w:r>
          </w:p>
        </w:tc>
      </w:tr>
      <w:tr>
        <w:tc>
          <w:tcPr>
            <w:tcW w:type="dxa" w:w="567"/>
            <w:shd w:fill="F5F5F5" w:val="clear"/>
          </w:tcPr>
          <w:p>
            <w:r>
              <w:rPr>
                <w:rFonts w:ascii="Arial" w:hAnsi="Arial"/>
                <w:sz w:val="14"/>
              </w:rPr>
              <w:t>67</w:t>
            </w:r>
          </w:p>
        </w:tc>
        <w:tc>
          <w:tcPr>
            <w:tcW w:type="dxa" w:w="1417"/>
            <w:shd w:fill="F5F5F5" w:val="clear"/>
          </w:tcPr>
          <w:p>
            <w:r>
              <w:rPr>
                <w:rFonts w:ascii="Arial" w:hAnsi="Arial"/>
                <w:sz w:val="14"/>
              </w:rPr>
              <w:t>2026年1月</w:t>
            </w:r>
          </w:p>
        </w:tc>
        <w:tc>
          <w:tcPr>
            <w:tcW w:type="dxa" w:w="2268"/>
            <w:shd w:fill="F5F5F5" w:val="clear"/>
          </w:tcPr>
          <w:p>
            <w:r>
              <w:rPr>
                <w:rFonts w:ascii="Arial" w:hAnsi="Arial"/>
                <w:sz w:val="14"/>
              </w:rPr>
              <w:t>新能源汽车废旧动力电池回收和综合利用管理暂行办法</w:t>
            </w:r>
          </w:p>
        </w:tc>
        <w:tc>
          <w:tcPr>
            <w:tcW w:type="dxa" w:w="1701"/>
            <w:shd w:fill="F5F5F5" w:val="clear"/>
          </w:tcPr>
          <w:p>
            <w:r>
              <w:rPr>
                <w:rFonts w:ascii="Arial" w:hAnsi="Arial"/>
                <w:sz w:val="14"/>
              </w:rPr>
              <w:t>工信部等6部门</w:t>
            </w:r>
          </w:p>
        </w:tc>
        <w:tc>
          <w:tcPr>
            <w:tcW w:type="dxa" w:w="2835"/>
            <w:shd w:fill="F5F5F5" w:val="clear"/>
          </w:tcPr>
          <w:p>
            <w:r>
              <w:rPr>
                <w:rFonts w:ascii="Arial" w:hAnsi="Arial"/>
                <w:sz w:val="14"/>
              </w:rPr>
              <w:t>遵循"全渠道、全链条、全生命周期"管理思路，自2026年4月1日起施行。建立废旧动力电池回收、运输、存储、拆解、利用的全流程监管体系。</w:t>
            </w:r>
          </w:p>
        </w:tc>
        <w:tc>
          <w:tcPr>
            <w:tcW w:type="dxa" w:w="1417"/>
            <w:shd w:fill="F5F5F5" w:val="clear"/>
          </w:tcPr>
          <w:p>
            <w:r>
              <w:rPr>
                <w:rFonts w:ascii="Arial" w:hAnsi="Arial"/>
                <w:sz w:val="14"/>
              </w:rPr>
              <w:t>工信部等6部门公开文件（2026年1月16日发布）</w:t>
            </w:r>
          </w:p>
        </w:tc>
      </w:tr>
      <w:tr>
        <w:tc>
          <w:tcPr>
            <w:tcW w:type="dxa" w:w="567"/>
          </w:tcPr>
          <w:p>
            <w:r>
              <w:rPr>
                <w:rFonts w:ascii="Arial" w:hAnsi="Arial"/>
                <w:sz w:val="14"/>
              </w:rPr>
              <w:t>68</w:t>
            </w:r>
          </w:p>
        </w:tc>
        <w:tc>
          <w:tcPr>
            <w:tcW w:type="dxa" w:w="1417"/>
          </w:tcPr>
          <w:p>
            <w:r>
              <w:rPr>
                <w:rFonts w:ascii="Arial" w:hAnsi="Arial"/>
                <w:sz w:val="14"/>
              </w:rPr>
              <w:t>2026年2月</w:t>
            </w:r>
          </w:p>
        </w:tc>
        <w:tc>
          <w:tcPr>
            <w:tcW w:type="dxa" w:w="2268"/>
          </w:tcPr>
          <w:p>
            <w:r>
              <w:rPr>
                <w:rFonts w:ascii="Arial" w:hAnsi="Arial"/>
                <w:sz w:val="14"/>
              </w:rPr>
              <w:t>车路云一体化标准体系建设指南</w:t>
            </w:r>
          </w:p>
        </w:tc>
        <w:tc>
          <w:tcPr>
            <w:tcW w:type="dxa" w:w="1701"/>
          </w:tcPr>
          <w:p>
            <w:r>
              <w:rPr>
                <w:rFonts w:ascii="Arial" w:hAnsi="Arial"/>
                <w:sz w:val="14"/>
              </w:rPr>
              <w:t>工业和信息化部、国家标准化管理委员会</w:t>
            </w:r>
          </w:p>
        </w:tc>
        <w:tc>
          <w:tcPr>
            <w:tcW w:type="dxa" w:w="2835"/>
          </w:tcPr>
          <w:p>
            <w:r>
              <w:rPr>
                <w:rFonts w:ascii="Arial" w:hAnsi="Arial"/>
                <w:sz w:val="14"/>
              </w:rPr>
              <w:t>建立涵盖感知、通信、计算、控制、安全等领域的车路云一体化标准体系，指导后续技术标准制定。</w:t>
            </w:r>
          </w:p>
        </w:tc>
        <w:tc>
          <w:tcPr>
            <w:tcW w:type="dxa" w:w="1417"/>
          </w:tcPr>
          <w:p>
            <w:r>
              <w:rPr>
                <w:rFonts w:ascii="Arial" w:hAnsi="Arial"/>
                <w:sz w:val="14"/>
              </w:rPr>
              <w:t>工信部、国家标准化管理委员会公开文件</w:t>
            </w:r>
          </w:p>
        </w:tc>
      </w:tr>
      <w:tr>
        <w:tc>
          <w:tcPr>
            <w:tcW w:type="dxa" w:w="567"/>
            <w:shd w:fill="F5F5F5" w:val="clear"/>
          </w:tcPr>
          <w:p>
            <w:r>
              <w:rPr>
                <w:rFonts w:ascii="Arial" w:hAnsi="Arial"/>
                <w:sz w:val="14"/>
              </w:rPr>
              <w:t>69</w:t>
            </w:r>
          </w:p>
        </w:tc>
        <w:tc>
          <w:tcPr>
            <w:tcW w:type="dxa" w:w="1417"/>
            <w:shd w:fill="F5F5F5" w:val="clear"/>
          </w:tcPr>
          <w:p>
            <w:r>
              <w:rPr>
                <w:rFonts w:ascii="Arial" w:hAnsi="Arial"/>
                <w:sz w:val="14"/>
              </w:rPr>
              <w:t>2026年3月</w:t>
            </w:r>
          </w:p>
        </w:tc>
        <w:tc>
          <w:tcPr>
            <w:tcW w:type="dxa" w:w="2268"/>
            <w:shd w:fill="F5F5F5" w:val="clear"/>
          </w:tcPr>
          <w:p>
            <w:r>
              <w:rPr>
                <w:rFonts w:ascii="Arial" w:hAnsi="Arial"/>
                <w:sz w:val="14"/>
              </w:rPr>
              <w:t>关于推动氢燃料电池汽车示范应用拓展的通知</w:t>
            </w:r>
          </w:p>
        </w:tc>
        <w:tc>
          <w:tcPr>
            <w:tcW w:type="dxa" w:w="1701"/>
            <w:shd w:fill="F5F5F5" w:val="clear"/>
          </w:tcPr>
          <w:p>
            <w:r>
              <w:rPr>
                <w:rFonts w:ascii="Arial" w:hAnsi="Arial"/>
                <w:sz w:val="14"/>
              </w:rPr>
              <w:t>工业和信息化部、国家发改委、国家能源局</w:t>
            </w:r>
          </w:p>
        </w:tc>
        <w:tc>
          <w:tcPr>
            <w:tcW w:type="dxa" w:w="2835"/>
            <w:shd w:fill="F5F5F5" w:val="clear"/>
          </w:tcPr>
          <w:p>
            <w:r>
              <w:rPr>
                <w:rFonts w:ascii="Arial" w:hAnsi="Arial"/>
                <w:sz w:val="14"/>
              </w:rPr>
              <w:t>在首批京津冀、上海、广东、河北、河南等5个城市群示范的基础上，扩大燃料电池汽车示范城市群范围和应用领域。</w:t>
            </w:r>
          </w:p>
        </w:tc>
        <w:tc>
          <w:tcPr>
            <w:tcW w:type="dxa" w:w="1417"/>
            <w:shd w:fill="F5F5F5" w:val="clear"/>
          </w:tcPr>
          <w:p>
            <w:r>
              <w:rPr>
                <w:rFonts w:ascii="Arial" w:hAnsi="Arial"/>
                <w:sz w:val="14"/>
              </w:rPr>
              <w:t>工信部等部委公开文件</w:t>
            </w:r>
          </w:p>
        </w:tc>
      </w:tr>
      <w:tr>
        <w:tc>
          <w:tcPr>
            <w:tcW w:type="dxa" w:w="567"/>
          </w:tcPr>
          <w:p>
            <w:r>
              <w:rPr>
                <w:rFonts w:ascii="Arial" w:hAnsi="Arial"/>
                <w:sz w:val="14"/>
              </w:rPr>
              <w:t>70</w:t>
            </w:r>
          </w:p>
        </w:tc>
        <w:tc>
          <w:tcPr>
            <w:tcW w:type="dxa" w:w="1417"/>
          </w:tcPr>
          <w:p>
            <w:r>
              <w:rPr>
                <w:rFonts w:ascii="Arial" w:hAnsi="Arial"/>
                <w:sz w:val="14"/>
              </w:rPr>
              <w:t>2026年4月</w:t>
            </w:r>
          </w:p>
        </w:tc>
        <w:tc>
          <w:tcPr>
            <w:tcW w:type="dxa" w:w="2268"/>
          </w:tcPr>
          <w:p>
            <w:r>
              <w:rPr>
                <w:rFonts w:ascii="Arial" w:hAnsi="Arial"/>
                <w:sz w:val="14"/>
              </w:rPr>
              <w:t>新能源汽车废旧动力电池回收和综合利用管理暂行办法正式施行</w:t>
            </w:r>
          </w:p>
        </w:tc>
        <w:tc>
          <w:tcPr>
            <w:tcW w:type="dxa" w:w="1701"/>
          </w:tcPr>
          <w:p>
            <w:r>
              <w:rPr>
                <w:rFonts w:ascii="Arial" w:hAnsi="Arial"/>
                <w:sz w:val="14"/>
              </w:rPr>
              <w:t>工信部等6部门</w:t>
            </w:r>
          </w:p>
        </w:tc>
        <w:tc>
          <w:tcPr>
            <w:tcW w:type="dxa" w:w="2835"/>
          </w:tcPr>
          <w:p>
            <w:r>
              <w:rPr>
                <w:rFonts w:ascii="Arial" w:hAnsi="Arial"/>
                <w:sz w:val="14"/>
              </w:rPr>
              <w:t>该办法已于2026年4月1日起正式施行。对废旧动力电池实行全生命周期追溯管理，涵盖回收网络建设、梯次利用、再生利用、环保监管等环节。</w:t>
            </w:r>
          </w:p>
        </w:tc>
        <w:tc>
          <w:tcPr>
            <w:tcW w:type="dxa" w:w="1417"/>
          </w:tcPr>
          <w:p>
            <w:r>
              <w:rPr>
                <w:rFonts w:ascii="Arial" w:hAnsi="Arial"/>
                <w:sz w:val="14"/>
              </w:rPr>
              <w:t>工信部等6部门公开文件</w:t>
            </w:r>
          </w:p>
        </w:tc>
      </w:tr>
    </w:tbl>
    <w:p>
      <w:pPr>
        <w:jc w:val="right"/>
      </w:pPr>
      <w:r>
        <w:rPr>
          <w:color w:val="999999"/>
          <w:sz w:val="14"/>
        </w:rPr>
        <w:t>Generated: 2026-05-04 Rev.1 | Contact: www.humanaifit.com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