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美国新能源汽车·电池·充电设施政策表（2010–2026.04）</w:t>
      </w:r>
    </w:p>
    <w:p>
      <w:r>
        <w:rPr>
          <w:color w:val="666666"/>
          <w:sz w:val="16"/>
        </w:rPr>
        <w:t>基于政府公开信息整理。标注[需进一步验证]的细节建议以官方原文为准。</w:t>
      </w:r>
    </w:p>
    <w:p>
      <w:r>
        <w:rPr>
          <w:b/>
          <w:sz w:val="18"/>
        </w:rPr>
        <w:t>共 61 条政策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567"/>
            <w:shd w:fill="0F2B46" w:val="clea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序号</w:t>
            </w:r>
          </w:p>
        </w:tc>
        <w:tc>
          <w:tcPr>
            <w:tcW w:type="dxa" w:w="1417"/>
            <w:shd w:fill="0F2B46" w:val="clea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发布时间</w:t>
            </w:r>
          </w:p>
        </w:tc>
        <w:tc>
          <w:tcPr>
            <w:tcW w:type="dxa" w:w="2268"/>
            <w:shd w:fill="0F2B46" w:val="clea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政策名称</w:t>
            </w:r>
          </w:p>
        </w:tc>
        <w:tc>
          <w:tcPr>
            <w:tcW w:type="dxa" w:w="1701"/>
            <w:shd w:fill="0F2B46" w:val="clea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发布机构</w:t>
            </w:r>
          </w:p>
        </w:tc>
        <w:tc>
          <w:tcPr>
            <w:tcW w:type="dxa" w:w="2835"/>
            <w:shd w:fill="0F2B46" w:val="clea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核心内容</w:t>
            </w:r>
          </w:p>
        </w:tc>
        <w:tc>
          <w:tcPr>
            <w:tcW w:type="dxa" w:w="1417"/>
            <w:shd w:fill="0F2B46" w:val="clea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数据来源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1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2009年2月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美国复苏与再投资法案(ARRA) — 电动车税收抵免与电池制造资助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国会 / White House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创建联邦插电式电动车税收抵免(§30D, $2,500-$7,500)；拨款$2.4B用于先进电池和电动汽车制造资助；$500M用于DOE车辆技术项目。签署为法律：Public Law 111-5。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congress.gov; treasury.gov; energy.gov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2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2010年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先进技术车辆制造(ATVM)贷款计划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DOE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为先进汽车和组件制造商提供贷款，支持燃油经济性提升。已向福特、日产、特斯拉等提供贷款。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energy.gov/lpo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3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2011年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电动车项目(The EV Project) — 最大规模充电基础设施示范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DOE / ECOtality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ECOtality主导的$230M项目（DOE资助$114.8M），在18个城市部署约15,000个充电桩，研究用户充电行为。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energy.gov; avta.inl.gov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4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2012年3月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EV Everywhere Grand Challenge (电动汽车普及大挑战)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DOE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目标：到2022年使电动车在成本和便利性上与汽油车竞争。主要方向：电池成本降低（至$125/kWh）、充电基础设施、轻量化材料、电力电子。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energy.gov/eere/vehicles; DOE 2012 proposal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5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2012年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Corporate Average Fuel Economy (CAFE) 2017-2025标准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NHTSA / EPA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要求乘用车平均燃油经济性到2025年达到54.5 mpg（实际约50 mpg等效），间接推动电动车发展。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nhtsa.gov; epa.gov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6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2013年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DOE 电池与储能研发计划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DOE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通过VTO和ABR支持下一代电池技术的研发，包括锂离子电池改进和固态电池研究。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energy.gov/eere/vehicles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7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2014年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加州ZEV Action Plan (零排放车辆行动计划)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加州州长办公室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目标：到2025年在加州部署150万辆ZEV，包括基础设施建设和消费者激励。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business.ca.gov/zev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8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2015年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DOE 电动汽车充电基础设施项目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DOE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拨款资助公用充电桩部署，包括Workplace Charging Challenge（工作场所充电挑战计划），目标鼓励企业为员工提供充电设施。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energy.gov/eere/vehicles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9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2016年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联邦电动汽车税收抵免（修订延续）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IRS / 国会（Internal Revenue Code §30D）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购买符合条件的电动车的消费者享受$2,500-$7,500联邦税收抵免。每个制造商累计销售20万辆后开始退坡。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irs.gov; 26 U.S. Code §30D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10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2016年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加州 Advanced Clean Cars II (ACC II) 规则路径发布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加州空气资源委员会(CARB)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首次提出长期ZEV路线，计划逐步增加ZEV销售比例。后续2017年更新。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ww2.arb.ca.gov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11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2017年6月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特朗普退出《巴黎协定》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White House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宣布退出《巴黎气候协定》，影响清洁能源和EV政策发展方向。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whitehouse.gov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12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2017-2018年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SAFE Vehicles Rule (安全汽车规则) 起草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NHTSA / EPA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开始联邦层面冻结和回滚奥巴马时期的CAFE标准。2020年最终版将燃油效率目标降至约40 mpg。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nhtsa.gov; epa.gov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13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2018年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燃料电池和氢能基础设施计划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DOE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通过H2@Scale计划支持氢能研发和燃料电池汽车基础设施。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energy.gov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14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2019年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联邦EV税收抵免退坡开始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IRS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Tesla(2018年中达20万辆)和通用汽车(2018年底达20万辆)的联邦税收抵免开始退坡，每半年减少50%直至取消。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irs.gov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15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2019年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九州联盟（Multi-State ZEV Task Force）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多州政府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加州、纽约、新泽西等9个州签署谅解备忘录，共同推动ZEV部署目标。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zevington.com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16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2019年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DOE EV充电基础设施部署加速计划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DOE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研发和示范快充技术（包括350kW快充），支持公共快速充电网络。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energy.gov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17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2020年3月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SAFE Vehicles Rule 最终规则 — One National Program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NHTSA / EPA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最终确定冻结CAFE标准在约40 mpg等效水平；撤销加州自行设定排放标准的Clean Air Act豁免（加州部分被法院阻拦）。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nhtsa.gov; federalregister.gov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18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2020年12月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Energy Act of 2020 (能源法案2020)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国会 / DOE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授权能源部在多个清洁能源领域开展研究，包括储能、碳捕获、先进核能、可再生能源。为电动车和电池研发提供法律框架。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congress.gov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19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2021年1月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行政令：强化美国制造业（Executive Order 14017）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White House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指示对关键供应链进行100天审查，包括电动汽车电池、半导体、关键矿物。为后续供应链政策奠定基础。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whitehouse.gov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20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2021年3月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美国就业计划（American Jobs Plan）提案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White House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提议1740亿美元支持电动汽车市场，包括充电基础设施拨款、消费者退税、学校巴士电动化、电池制造供应链投资。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whitehouse.gov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21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2021年8月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行政令：强化美国在清洁汽车方面的领导地位（EO 14037）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White House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设定2030年零排放汽车占新车销售50%的目标；指示EPA和DOT修订2027-2032年温室气体排放标准。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whitehouse.gov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22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2021年11月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跨党派基础设施法案（Infrastructure Investment and Jobs Act, IIJA）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国会 / White House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750亿美元用于电动汽车充电基础设施（包括50亿美元用于NEVI国家电动汽车基础设施公式计划、25亿美元用于竞争性充电补助）；650亿美元用于清洁能源传输和电网；资助电动巴士。签署为法律：Public Law 117-58。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congress.gov; whitehouse.gov; transportation.gov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23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2022年1月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DOE关于电池材料的百天供应链评估报告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DOE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应EO 14017要求发布，识别电动汽车电池供应链脆弱性（中国占主导地位），提出提升国内加工能力的建议。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energy.gov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24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2022年2月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NEVI（国家电动汽车基础设施）公式计划指南发布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DOT / DOE / FHWA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启动跨党派基础设施法中的NEVI项目，各州可申请资金建设沿州际公路系统的EV充电桩。要求充电桩符合互操作性标准。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transportation.gov; fhwa.dot.gov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25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2022年5月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DOE发布$3.16B电池制造资助机会(BIL资助)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DOE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根据两党基础设施法，宣布$3.16B用于国内电池材料加工和制造设施建设。这是BIL框架下最大的电池制造专项资助。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energy.gov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26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2022年8月7日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CHIPS and Science Act (芯片与科学法案)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国会 / White House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为半导体制造提供527亿美元资助和240亿美元税收抵免。设立CHIPS for America计划（NIST管理）；资助电池和清洁能源技术研发。签署为法律：Public Law 117-167。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nist.gov/chips; congress.gov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27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2022年8月16日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Inflation Reduction Act (IRA) — 《通胀削减法案》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国会 / White House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最大规模的清洁能源和气候投资法案（约3700亿美元）。签署为法律：Public Law 117-169。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congress.gov (H.R.5376); whitehouse.gov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28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— 《IRA》30D条款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新清洁车辆税收抵免（Section 30D修订）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IRS / Treasury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2023年起：取消制造商20万辆退坡限制；新增消费者收入限制（单人$15万/户主$22.5万/联合$30万）；新增MSRP价格上限（轿车$55,000/SUV$80,000）；要求北美组装；新增电池组件和关键矿物本地化采购条件。抵免额：$7,500（其中$3,750满足关键矿物要求，$3,750满足电池组件要求）。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irs.gov; irs.gov/credits-deductions/credits-for-new-clean-vehicles-purchased-in-2023-or-after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29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— 《IRA》25E条款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二手清洁车辆税收抵免（Section 25E新增）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IRS / Treasury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首次引入已使用清洁车辆税收抵免（最高$4,000）。价格上限$25,000；收入限制$75,000(单人)/$150,000(联合)。要求满足一定技术条件。2025年9月30日终止（OBBB法案）。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irs.gov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30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— 《IRA》45W条款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合格商业清洁车辆税收抵免（Section 45W新增）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IRS / Treasury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商业用途清洁车辆最高$7,500（轻型）或$40,000（重型）。不限制制造商数量，2023年起实施。2025年9月30日终止（OBBB法案）。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irs.gov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31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— 《IRA》30C条款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替代燃料车辆加油/充电设施税收抵免（修订Section 30C）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IRS / Treasury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住宅和商业充电桩税收抵免最高$1,000（住宅）/重置，最高$100,000（商业）。2026年6月30日终止（OBBB法案）。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irs.gov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32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— 《IRA》45X条款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先进制造生产税收抵免（Section 45X新增）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IRS / Treasury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国内生产的电池单元、电池组件、关键矿物的生产税收抵免。电池单元$35/kWh，电池模组$10/kWh（或$45/kWh组合）。2023年起实施，2032年开始分阶段退坡。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irs.gov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33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— 《IRA》45V条款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清洁氢能生产税收抵免（Section 45V新增）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IRS / Treasury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低碳氢能生产税收抵免（最高$3.00/kg H2），按碳排放分4级。支持氢燃料电池汽车发展。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irs.gov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34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— 《IRA》关键矿物和电池组件条款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IRA §30D 电池组件与关键矿物采购要求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IRS / Treasury / DOE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2023年起逐步生效：电池关键矿物要求从2023年40%在美或FTA国家提取/加工增至2027年80%；电池组件要求从2023年50%在北美制造增至2029年100%。禁止含有"Foreign Entity of Concern"(FEOC)的电池组件（2024年起电池组件，2025年起关键矿物）。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irs.gov; treasury.gov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35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2023年3月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IRS发布新清洁车辆税收抵免初始实施指引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IRS / Treasury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发布"2023年后新清洁车辆"初始指南，明确北美组装要求、消费者收入限制、MSRP上限，发布符合条件车辆清单。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irs.gov; fueleconomy.gov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36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2023年4月18日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电池组件和关键矿物要求生效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IRS / Treasury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$7,500抵免拆分为两部分：$3,750（关键矿物）× $3,750（电池组件）。不符合任何一项即无抵免。发布首批符合条件车辆。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irs.gov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37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2023年6月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NHTSA提议2027-2032年CAFE标准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NHTSA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提议新的乘用车和企业平均燃油经济性标准（MY 2027-2032），预计每年提升燃油效率约8%，与EPA排放标准协同推动电动化。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nhtsa.gov; federalregister.gov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38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2023年12月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IRA FEOC非清洁能源车辆规则 —— 最终规则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Treasury / IRS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发布FEOC明确定义和实施细则。"外国关注实体"涵盖中国、俄罗斯、朝鲜、伊朗等国的政府、企业及受其影响的主体。2024年起禁止FEOC电池组件，2025年起禁止FEOC关键矿物。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treasury.gov; federalregister.gov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39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2023年12月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IRA §30D 税收抵免关键技术矿物条款最终规则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Treasury / IRS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最终确定关键矿物定义、合格采购计算方法和FTA国家列表（包括韩国、澳大利亚等）。明确了"关键矿物"范围（锂、镍、钴、石墨等约50种矿物）。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treasury.gov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40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2024年3月20日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EPA Multi-Pollutant Emissions Standards for MY 2027-2032 (2027-2032年多污染物排放标准，最终版)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EPA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到2032年要求新乘用车温室气体排放降低约56%（较2026标准），是历史上最严格的排放标准。预计将大幅推动EV普及（EPA预测2032年EV占67%新车市场）。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epa.gov (Docket EPA-HQ-OAR-2022-0829); federalregister.gov (2024-06214)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41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2024年4月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EPA重型车辆温室气体排放标准第二阶段（GHG Phase 2 HD）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EPA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针对2027年及以后的商用重型车辆设定严格温室气体排放标准，推动电动/氢燃料电池卡车转型。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epa.gov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42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2024年5月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财政部/IRS发布FEOC最终规则（Section 30D）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Treasury / IRS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完成FEOC规则的正式发布，从2024年起将不含FEOC电池组件的车辆才可获$3,750电池组件部分抵免。2025年起FEOC限制扩展至关键矿物。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federalregister.gov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43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2024年5-12月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DOE通过IRA资助电池和关键矿物供应链项目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DOE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通过IRA拨款（约$3.5B以上）资助国内锂矿加工、电池正极/负极材料生产、电池回收设施建设。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energy.gov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44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2024年6月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NHTSA发布2027-2032年CAFE标准最终规则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NHTSA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最终确定MY 2027-2032 CAFE标准，要求乘用车燃油效率每年提升约2%（轿车）/4%（轻型卡车），至2032年达到约58 mpg等效。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nhtsa.gov; federalregister.gov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45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2024年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NEVI项目各州充电桩部署实质性推进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DOT / DOE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2024年多个州开始部署NEVI资金支持的快充站（沿州际公路每50英里一个站点）。部分州（如俄亥俄、纽约、宾州）首批站点投入运营。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transportation.gov; fhwa.dot.gov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46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2025年1月20日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EO：终止拜登政府EV强制令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White House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总统行政令指示所有联邦机构取消对电动汽车的强制性要求，终止"EV强制令"。EPA被指示重新考虑2024年排放标准。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whitehouse.gov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47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2025年1月20日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EO：释放美国能源（Unleashing American Energy）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White House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宣布国家能源紧急状态，取消电动车优先政策，撤销多项环境行政令，扩大化石能源生产。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whitehouse.gov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48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2025年3月12日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EPA宣布重新审议MY2027-2032排放标准和重型车GHG标准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EPA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EPA局长Zeldin宣布重新考虑2024年LD/MD车辆多污染物排放标准和重型车GHG标准。声称前规则造成超过$700B合规成本。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epa.gov (2025-03-12 news release)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49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2025年3月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EPA发起温室气体危害发现（Endangerment Finding）废除程序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EPA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EPA启动废除2009年温室气体危害发现的行政程序，该危害发现是联邦层面所有汽车温室气体法规的法律基础。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epa.gov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50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2025年4月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取消联邦政府电动车采购目标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White House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撤销此前5年EV政府车队采购目标和优先政策，恢复传统车辆采购。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whitehouse.gov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51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2025年5月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EPA撤销加州ZEV先进清洁车豁免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EPA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EPA撤销加州依据清洁空气法案所获得的自愿ZEV推动机制豁免权，限制加州设定比联邦更严格的排放标准。2025年11月最终通过。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epa.gov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52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2025年5月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EPA发布CAFE优先权临时最终规则（CAFE Preemption Interim Final Rule）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EPA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发布临时最终规则，禁止各州设定独立于联邦CAFE标准的燃油经济性标准，直接针对加州的ACC和ZEV规则。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epa.gov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53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2025年7月4日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One, Big, Beautiful Bill (OBBB) — 大规模税收法案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国会 / White House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签署为 Public Law 119-21。加速终止多项清洁能源/车辆税收优惠：30D新清洁车辆抵免（2025.9.30终止），25E二手清洁车辆抵免（2025.9.30终止），45W商业清洁车辆抵免（2025.9.30终止），30C充电设施抵免（2026.6.30终止）。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irs.gov (FS-2025-05); congress.gov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54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2025年8月21日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IRS发布OBBB下加速终止条款的FAQ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IRS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明确车辆税收抵免加速终止的具体条款，包括"acquired"（取得）定义：签订书面合同并付款即视为取得。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irs.gov (IR-2025-86, FS-2025-05)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55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2025年9月30日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30D、25E、45W税收抵免终止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IRS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新清洁车辆抵免($7,500)、二手清洁车辆抵免($4,000)、商业清洁车辆抵免($7,500-$40,000)停止接受新的申请。之前已签订合同并付款的仍可在交车时申报。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irs.gov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56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2025年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关税大幅上调（对中国商品）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USTR / White House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对中国进口商品加征较高关税（包括电动汽车电池及组件、关键矿物等）。部分品类关税大幅上调（EV进口整车关税提升至100%以上）。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ustr.gov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57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2026年3月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2025/2026联合决议：废除EPA重型NOx排放标准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国会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通过国会审查法案(CRA)决议，废除2022年EPA重型车辆NOx排放标准。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congress.gov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58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2026年3月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国会审查法案(CRA)决议：废除EPA 2024年轻型车温室气体标准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国会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通过CRA联合决议废除EPA 2024年多污染物排放标准（MY 2027-2032），由总统签署生效。EPA被指示回归2020年SAFE规则水平。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congress.gov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59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2026年4月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45X先进制造生产税收抵免调整提案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国会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[需进一步验证] 正在立法讨论中的提案，可能调整先进制造生产税收抵免（电池组件/关键矿物相关）的条款和退坡时间表。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congress.gov</w:t>
            </w:r>
          </w:p>
        </w:tc>
      </w:tr>
      <w:tr>
        <w:tc>
          <w:tcPr>
            <w:tcW w:type="dxa" w:w="567"/>
            <w:shd w:fill="F5F5F5" w:val="clear"/>
          </w:tcPr>
          <w:p>
            <w:r>
              <w:rPr>
                <w:rFonts w:ascii="Arial" w:hAnsi="Arial"/>
                <w:sz w:val="14"/>
              </w:rPr>
              <w:t>60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2026年4月（状态追踪）</w:t>
            </w:r>
          </w:p>
        </w:tc>
        <w:tc>
          <w:tcPr>
            <w:tcW w:type="dxa" w:w="2268"/>
            <w:shd w:fill="F5F5F5" w:val="clear"/>
          </w:tcPr>
          <w:p>
            <w:r>
              <w:rPr>
                <w:rFonts w:ascii="Arial" w:hAnsi="Arial"/>
                <w:sz w:val="14"/>
              </w:rPr>
              <w:t>NEVI充电设施资金支出追踪</w:t>
            </w:r>
          </w:p>
        </w:tc>
        <w:tc>
          <w:tcPr>
            <w:tcW w:type="dxa" w:w="1701"/>
            <w:shd w:fill="F5F5F5" w:val="clear"/>
          </w:tcPr>
          <w:p>
            <w:r>
              <w:rPr>
                <w:rFonts w:ascii="Arial" w:hAnsi="Arial"/>
                <w:sz w:val="14"/>
              </w:rPr>
              <w:t>DOT / FHWA</w:t>
            </w:r>
          </w:p>
        </w:tc>
        <w:tc>
          <w:tcPr>
            <w:tcW w:type="dxa" w:w="2835"/>
            <w:shd w:fill="F5F5F5" w:val="clear"/>
          </w:tcPr>
          <w:p>
            <w:r>
              <w:rPr>
                <w:rFonts w:ascii="Arial" w:hAnsi="Arial"/>
                <w:sz w:val="14"/>
              </w:rPr>
              <w:t>【状态追踪，非政策发布】截至2026年4月，NEVI（国家电动汽车基础设施计划）$75亿联邦资金支出状态和各州充电桩部署进度。部分州已完成多批站点建设，但整体资金支出慢于预期。该条目为追踪执行进度而设，非新政策发布。</w:t>
            </w:r>
          </w:p>
        </w:tc>
        <w:tc>
          <w:tcPr>
            <w:tcW w:type="dxa" w:w="1417"/>
            <w:shd w:fill="F5F5F5" w:val="clear"/>
          </w:tcPr>
          <w:p>
            <w:r>
              <w:rPr>
                <w:rFonts w:ascii="Arial" w:hAnsi="Arial"/>
                <w:sz w:val="14"/>
              </w:rPr>
              <w:t>fhwa.dot.gov</w:t>
            </w:r>
          </w:p>
        </w:tc>
      </w:tr>
      <w:tr>
        <w:tc>
          <w:tcPr>
            <w:tcW w:type="dxa" w:w="567"/>
          </w:tcPr>
          <w:p>
            <w:r>
              <w:rPr>
                <w:rFonts w:ascii="Arial" w:hAnsi="Arial"/>
                <w:sz w:val="14"/>
              </w:rPr>
              <w:t>61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2026年6月30日（预计）</w:t>
            </w:r>
          </w:p>
        </w:tc>
        <w:tc>
          <w:tcPr>
            <w:tcW w:type="dxa" w:w="2268"/>
          </w:tcPr>
          <w:p>
            <w:r>
              <w:rPr>
                <w:rFonts w:ascii="Arial" w:hAnsi="Arial"/>
                <w:sz w:val="14"/>
              </w:rPr>
              <w:t>30D/30C充电设施及新清洁车辆税收抵免完全终止</w:t>
            </w:r>
          </w:p>
        </w:tc>
        <w:tc>
          <w:tcPr>
            <w:tcW w:type="dxa" w:w="1701"/>
          </w:tcPr>
          <w:p>
            <w:r>
              <w:rPr>
                <w:rFonts w:ascii="Arial" w:hAnsi="Arial"/>
                <w:sz w:val="14"/>
              </w:rPr>
              <w:t>IRS</w:t>
            </w:r>
          </w:p>
        </w:tc>
        <w:tc>
          <w:tcPr>
            <w:tcW w:type="dxa" w:w="2835"/>
          </w:tcPr>
          <w:p>
            <w:r>
              <w:rPr>
                <w:rFonts w:ascii="Arial" w:hAnsi="Arial"/>
                <w:sz w:val="14"/>
              </w:rPr>
              <w:t>根据OBBB法案（Public Law 119-21）条款，联邦充电设施税收抵免（30C，原最高$30,000/站点）将于2026年6月30日终止。这是OBBB大规模废除清洁能源税收优惠的最后一环——此前30D（新清洁车辆$7,500）、25E（二手清洁车辆$4,000）、45W（商业清洁车辆）已于2025年9月30日先行终止。</w:t>
            </w:r>
          </w:p>
        </w:tc>
        <w:tc>
          <w:tcPr>
            <w:tcW w:type="dxa" w:w="1417"/>
          </w:tcPr>
          <w:p>
            <w:r>
              <w:rPr>
                <w:rFonts w:ascii="Arial" w:hAnsi="Arial"/>
                <w:sz w:val="14"/>
              </w:rPr>
              <w:t>irs.gov (FS-2025-05); congress.gov Public Law 119-21</w:t>
            </w:r>
          </w:p>
        </w:tc>
      </w:tr>
    </w:tbl>
    <w:p>
      <w:pPr>
        <w:jc w:val="right"/>
      </w:pPr>
      <w:r>
        <w:rPr>
          <w:color w:val="999999"/>
          <w:sz w:val="14"/>
        </w:rPr>
        <w:t>Generated: 2026-05-04 Rev.1 | Contact: www.humanaifit.com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